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2" w:firstLine="0"/>
        <w:jc w:val="left"/>
        <w:rPr>
          <w:b w:val="1"/>
        </w:rPr>
      </w:pPr>
      <w:r w:rsidDel="00000000" w:rsidR="00000000" w:rsidRPr="00000000">
        <w:rPr>
          <w:b w:val="1"/>
          <w:rtl w:val="0"/>
        </w:rPr>
        <w:tab/>
        <w:tab/>
        <w:tab/>
        <w:tab/>
        <w:tab/>
        <w:tab/>
        <w:tab/>
        <w:tab/>
        <w:t xml:space="preserve">             Direttore Generale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2" w:firstLine="0"/>
        <w:jc w:val="left"/>
        <w:rPr/>
      </w:pPr>
      <w:r w:rsidDel="00000000" w:rsidR="00000000" w:rsidRPr="00000000">
        <w:rPr>
          <w:b w:val="1"/>
          <w:rtl w:val="0"/>
        </w:rPr>
        <w:tab/>
        <w:tab/>
        <w:tab/>
        <w:tab/>
        <w:tab/>
        <w:tab/>
        <w:tab/>
        <w:tab/>
        <w:t xml:space="preserve">             </w:t>
      </w:r>
      <w:r w:rsidDel="00000000" w:rsidR="00000000" w:rsidRPr="00000000">
        <w:rPr>
          <w:rtl w:val="0"/>
        </w:rPr>
        <w:t xml:space="preserve">dott. Luca Scandale</w:t>
      </w:r>
    </w:p>
    <w:p w:rsidR="00000000" w:rsidDel="00000000" w:rsidP="00000000" w:rsidRDefault="00000000" w:rsidRPr="00000000" w14:paraId="00000003">
      <w:pPr>
        <w:spacing w:after="0" w:line="240" w:lineRule="auto"/>
        <w:ind w:left="5664" w:firstLine="0"/>
        <w:rPr/>
      </w:pPr>
      <w:r w:rsidDel="00000000" w:rsidR="00000000" w:rsidRPr="00000000">
        <w:rPr>
          <w:rtl w:val="0"/>
        </w:rPr>
      </w:r>
    </w:p>
    <w:p w:rsidR="00000000" w:rsidDel="00000000" w:rsidP="00000000" w:rsidRDefault="00000000" w:rsidRPr="00000000" w14:paraId="00000004">
      <w:pPr>
        <w:spacing w:after="0" w:line="240" w:lineRule="auto"/>
        <w:ind w:left="5664" w:firstLine="0"/>
        <w:rPr>
          <w:b w:val="1"/>
        </w:rPr>
      </w:pPr>
      <w:r w:rsidDel="00000000" w:rsidR="00000000" w:rsidRPr="00000000">
        <w:rPr>
          <w:b w:val="1"/>
          <w:rtl w:val="0"/>
        </w:rPr>
        <w:t xml:space="preserve">Responsabile della prevenzione della corruzione e della trasparenza</w:t>
      </w:r>
    </w:p>
    <w:p w:rsidR="00000000" w:rsidDel="00000000" w:rsidP="00000000" w:rsidRDefault="00000000" w:rsidRPr="00000000" w14:paraId="00000005">
      <w:pPr>
        <w:spacing w:after="0" w:line="240" w:lineRule="auto"/>
        <w:ind w:left="5664" w:firstLine="0"/>
        <w:rPr/>
      </w:pPr>
      <w:r w:rsidDel="00000000" w:rsidR="00000000" w:rsidRPr="00000000">
        <w:rPr>
          <w:rtl w:val="0"/>
        </w:rPr>
        <w:t xml:space="preserve">avv. Miriam Giorgio</w:t>
      </w:r>
    </w:p>
    <w:p w:rsidR="00000000" w:rsidDel="00000000" w:rsidP="00000000" w:rsidRDefault="00000000" w:rsidRPr="00000000" w14:paraId="00000006">
      <w:pPr>
        <w:spacing w:after="0" w:line="240" w:lineRule="auto"/>
        <w:ind w:left="5664" w:firstLine="0"/>
        <w:rPr/>
      </w:pPr>
      <w:r w:rsidDel="00000000" w:rsidR="00000000" w:rsidRPr="00000000">
        <w:rPr>
          <w:rtl w:val="0"/>
        </w:rPr>
      </w:r>
    </w:p>
    <w:p w:rsidR="00000000" w:rsidDel="00000000" w:rsidP="00000000" w:rsidRDefault="00000000" w:rsidRPr="00000000" w14:paraId="00000007">
      <w:pPr>
        <w:spacing w:after="0" w:line="240" w:lineRule="auto"/>
        <w:ind w:left="5664" w:firstLine="0"/>
        <w:rPr/>
      </w:pPr>
      <w:r w:rsidDel="00000000" w:rsidR="00000000" w:rsidRPr="00000000">
        <w:rPr>
          <w:rtl w:val="0"/>
        </w:rPr>
        <w:t xml:space="preserve">REGIONE PUGLIA</w:t>
      </w:r>
    </w:p>
    <w:p w:rsidR="00000000" w:rsidDel="00000000" w:rsidP="00000000" w:rsidRDefault="00000000" w:rsidRPr="00000000" w14:paraId="00000008">
      <w:pPr>
        <w:spacing w:after="0" w:line="240" w:lineRule="auto"/>
        <w:ind w:left="5664" w:firstLine="0"/>
        <w:rPr/>
      </w:pPr>
      <w:r w:rsidDel="00000000" w:rsidR="00000000" w:rsidRPr="00000000">
        <w:rPr>
          <w:rtl w:val="0"/>
        </w:rPr>
        <w:t xml:space="preserve">ARET PUGLIAPROMOZIONE</w:t>
      </w:r>
    </w:p>
    <w:p w:rsidR="00000000" w:rsidDel="00000000" w:rsidP="00000000" w:rsidRDefault="00000000" w:rsidRPr="00000000" w14:paraId="00000009">
      <w:pPr>
        <w:spacing w:after="0" w:line="240" w:lineRule="auto"/>
        <w:ind w:left="5664" w:firstLine="0"/>
        <w:rPr/>
      </w:pPr>
      <w:r w:rsidDel="00000000" w:rsidR="00000000" w:rsidRPr="00000000">
        <w:rPr>
          <w:rtl w:val="0"/>
        </w:rPr>
        <w:t xml:space="preserve">PEC: </w:t>
      </w:r>
      <w:hyperlink r:id="rId8">
        <w:r w:rsidDel="00000000" w:rsidR="00000000" w:rsidRPr="00000000">
          <w:rPr>
            <w:color w:val="1155cc"/>
            <w:u w:val="single"/>
            <w:rtl w:val="0"/>
          </w:rPr>
          <w:t xml:space="preserve">ufficioprotocollopp@pec.it</w:t>
        </w:r>
      </w:hyperlink>
      <w:r w:rsidDel="00000000" w:rsidR="00000000" w:rsidRPr="00000000">
        <w:rPr>
          <w:rtl w:val="0"/>
        </w:rPr>
        <w:t xml:space="preserve"> </w:t>
      </w:r>
    </w:p>
    <w:p w:rsidR="00000000" w:rsidDel="00000000" w:rsidP="00000000" w:rsidRDefault="00000000" w:rsidRPr="00000000" w14:paraId="0000000A">
      <w:pPr>
        <w:spacing w:after="0" w:line="240" w:lineRule="auto"/>
        <w:ind w:left="5664" w:firstLine="0"/>
        <w:rPr>
          <w:sz w:val="24"/>
          <w:szCs w:val="24"/>
        </w:rPr>
      </w:pPr>
      <w:r w:rsidDel="00000000" w:rsidR="00000000" w:rsidRPr="00000000">
        <w:rPr>
          <w:rtl w:val="0"/>
        </w:rPr>
        <w:t xml:space="preserve">PEC: </w:t>
      </w:r>
      <w:hyperlink r:id="rId9">
        <w:r w:rsidDel="00000000" w:rsidR="00000000" w:rsidRPr="00000000">
          <w:rPr>
            <w:color w:val="1155cc"/>
            <w:u w:val="single"/>
            <w:rtl w:val="0"/>
          </w:rPr>
          <w:t xml:space="preserve">rpct.pugliapromozione@pec.it</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2" w:firstLine="0"/>
        <w:jc w:val="center"/>
        <w:rPr>
          <w:rFonts w:ascii="Arial" w:cs="Arial" w:eastAsia="Arial" w:hAnsi="Arial"/>
          <w:b w:val="1"/>
          <w:sz w:val="18"/>
          <w:szCs w:val="18"/>
          <w:highlight w:val="yellow"/>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2" w:firstLine="0"/>
        <w:jc w:val="center"/>
        <w:rPr>
          <w:b w:val="1"/>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2" w:firstLine="0"/>
        <w:jc w:val="center"/>
        <w:rPr>
          <w:b w:val="1"/>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2" w:firstLine="0"/>
        <w:jc w:val="center"/>
        <w:rPr>
          <w:b w:val="1"/>
        </w:rPr>
      </w:pPr>
      <w:r w:rsidDel="00000000" w:rsidR="00000000" w:rsidRPr="00000000">
        <w:rPr>
          <w:b w:val="1"/>
          <w:rtl w:val="0"/>
        </w:rPr>
        <w:t xml:space="preserve">ISTANZA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DI ACCESSO </w:t>
      </w:r>
      <w:r w:rsidDel="00000000" w:rsidR="00000000" w:rsidRPr="00000000">
        <w:rPr>
          <w:b w:val="1"/>
          <w:rtl w:val="0"/>
        </w:rPr>
        <w:t xml:space="preserve">DOCUMENTALE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2" w:firstLine="0"/>
        <w:jc w:val="center"/>
        <w:rPr>
          <w:i w:val="0"/>
          <w:smallCaps w:val="0"/>
          <w:strike w:val="0"/>
          <w:color w:val="000000"/>
          <w:sz w:val="22"/>
          <w:szCs w:val="22"/>
          <w:u w:val="none"/>
          <w:shd w:fill="auto" w:val="clear"/>
          <w:vertAlign w:val="baseline"/>
        </w:rPr>
      </w:pPr>
      <w:r w:rsidDel="00000000" w:rsidR="00000000" w:rsidRPr="00000000">
        <w:rPr>
          <w:rtl w:val="0"/>
        </w:rPr>
        <w:t xml:space="preserve">(artt. </w:t>
      </w:r>
      <w:r w:rsidDel="00000000" w:rsidR="00000000" w:rsidRPr="00000000">
        <w:rPr>
          <w:i w:val="0"/>
          <w:smallCaps w:val="0"/>
          <w:strike w:val="0"/>
          <w:color w:val="000000"/>
          <w:sz w:val="22"/>
          <w:szCs w:val="22"/>
          <w:u w:val="none"/>
          <w:shd w:fill="auto" w:val="clear"/>
          <w:vertAlign w:val="baseline"/>
          <w:rtl w:val="0"/>
        </w:rPr>
        <w:t xml:space="preserve">22 </w:t>
      </w:r>
      <w:r w:rsidDel="00000000" w:rsidR="00000000" w:rsidRPr="00000000">
        <w:rPr>
          <w:rtl w:val="0"/>
        </w:rPr>
        <w:t xml:space="preserve">e ss.</w:t>
      </w:r>
      <w:r w:rsidDel="00000000" w:rsidR="00000000" w:rsidRPr="00000000">
        <w:rPr>
          <w:i w:val="0"/>
          <w:smallCaps w:val="0"/>
          <w:strike w:val="0"/>
          <w:color w:val="000000"/>
          <w:sz w:val="22"/>
          <w:szCs w:val="22"/>
          <w:u w:val="none"/>
          <w:shd w:fill="auto" w:val="clear"/>
          <w:vertAlign w:val="baseline"/>
          <w:rtl w:val="0"/>
        </w:rPr>
        <w:t xml:space="preserve"> L</w:t>
      </w:r>
      <w:r w:rsidDel="00000000" w:rsidR="00000000" w:rsidRPr="00000000">
        <w:rPr>
          <w:rtl w:val="0"/>
        </w:rPr>
        <w:t xml:space="preserve">egge</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rtl w:val="0"/>
        </w:rPr>
        <w:t xml:space="preserve">n</w:t>
      </w:r>
      <w:r w:rsidDel="00000000" w:rsidR="00000000" w:rsidRPr="00000000">
        <w:rPr>
          <w:i w:val="0"/>
          <w:smallCaps w:val="0"/>
          <w:strike w:val="0"/>
          <w:color w:val="000000"/>
          <w:sz w:val="22"/>
          <w:szCs w:val="22"/>
          <w:u w:val="none"/>
          <w:shd w:fill="auto" w:val="clear"/>
          <w:vertAlign w:val="baseline"/>
          <w:rtl w:val="0"/>
        </w:rPr>
        <w:t xml:space="preserve">.241/90 e ss.mm.ii.)</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2"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2"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Il/la sottoscritto/a cognome* _______________________.nome* _________________________ nato/a* ____________________________ (prov.______) il _____________________________ residente in* _______________________ (prov. _____) via_____________________________ n.________ e-mail ___________________________________ cell. ____________________ tel. _________________ fax ________________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 sensi e per gli effetti deli artt. 22 e seguenti della legge n.241 del 1990 e ss.mm</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  dell’articolo 6 del DPR n.184 del 2006 e  delle relative disposizioni di attuazione dell’Amministrazione, disciplinanti il diritto di accesso ai documenti amministrativi,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2"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CHIEDE</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il seguente documento:_________________________________________________________ _____________________________________________________________________________</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 le seguenti motivazioni: ____________________________, in ragione del seguente interesse connesso al documento richiesto __________________________________________ _____________________________________________________________________________</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2"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DICHIARA</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 conoscere le sanzioni amministrative e penali previste dagli artt. 75 e 76 del D.P.R. 445/2000, “Testo unico delle disposizioni legislative e regolamentari in materia di documentazione amministrativa” (1);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 voler ricevere quanto richiesto, personalmente, oppure al proprio indirizzo di posta elettronica _______________________________, oppure che gli atti siano inviati al seguente indirizzo ____________________________________________ mediante raccomandata con avviso di ricevimento con spesa a proprio carico. (2)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2"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2"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di essere informato/a, ai sensi del Regolamento UE 2016/679 che i dati personali raccolti saranno trattati, anche con strumenti informatici, esclusivamente nell’ambito del procedimento amministrativo per il quale la presente dichiarazione viene resa e/o il presente documento viene compilato.</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2"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 allega copia del proprio documento d’identità)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(luogo e data)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_________________________ </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(firma per esteso leggibile)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*Dati obbligatori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 ”Art.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 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rilascio di dati o documenti in formato elettronico o cartaceo è gratuito, salvo il rimborso del costo effettivamente sostenuto e documentato dall’amministrazione per la riproduzione su supporti materiali. </w:t>
      </w:r>
    </w:p>
    <w:p w:rsidR="00000000" w:rsidDel="00000000" w:rsidP="00000000" w:rsidRDefault="00000000" w:rsidRPr="00000000" w14:paraId="0000002C">
      <w:pPr>
        <w:widowControl w:val="0"/>
        <w:spacing w:after="0" w:line="240" w:lineRule="auto"/>
        <w:ind w:right="-6"/>
        <w:jc w:val="both"/>
        <w:rPr>
          <w:b w:val="1"/>
          <w:color w:val="ff0000"/>
        </w:rPr>
      </w:pPr>
      <w:r w:rsidDel="00000000" w:rsidR="00000000" w:rsidRPr="00000000">
        <w:rPr>
          <w:rtl w:val="0"/>
        </w:rPr>
      </w:r>
    </w:p>
    <w:p w:rsidR="00000000" w:rsidDel="00000000" w:rsidP="00000000" w:rsidRDefault="00000000" w:rsidRPr="00000000" w14:paraId="0000002D">
      <w:pPr>
        <w:widowControl w:val="0"/>
        <w:spacing w:after="0" w:line="240" w:lineRule="auto"/>
        <w:ind w:right="-6"/>
        <w:jc w:val="both"/>
        <w:rPr>
          <w:b w:val="1"/>
          <w:sz w:val="20"/>
          <w:szCs w:val="20"/>
        </w:rPr>
      </w:pPr>
      <w:r w:rsidDel="00000000" w:rsidR="00000000" w:rsidRPr="00000000">
        <w:rPr>
          <w:b w:val="1"/>
          <w:sz w:val="20"/>
          <w:szCs w:val="20"/>
          <w:rtl w:val="0"/>
        </w:rPr>
        <w:t xml:space="preserve">Informazioni relative al trattamento dei dati personali  </w:t>
      </w:r>
    </w:p>
    <w:p w:rsidR="00000000" w:rsidDel="00000000" w:rsidP="00000000" w:rsidRDefault="00000000" w:rsidRPr="00000000" w14:paraId="0000002E">
      <w:pPr>
        <w:spacing w:after="0" w:line="240" w:lineRule="auto"/>
        <w:jc w:val="both"/>
        <w:rPr>
          <w:sz w:val="20"/>
          <w:szCs w:val="20"/>
        </w:rPr>
      </w:pPr>
      <w:r w:rsidDel="00000000" w:rsidR="00000000" w:rsidRPr="00000000">
        <w:rPr>
          <w:sz w:val="20"/>
          <w:szCs w:val="20"/>
          <w:rtl w:val="0"/>
        </w:rPr>
        <w:t xml:space="preserve">Si informa che, ai sensi dell’art. 13 del Regolamento (UE) 2016/679 (GDPR), i dati da lei forniti saranno utilizzati per lo svolgimento dell’istruttoria relativa al procedimento cui i dati si riferiscono. Il trattamento è necessario per adempiere ad un obbligo legale e/o per l'esecuzione di un compito di interesse pubblico o di rilevante interesse pubblico. I dati da Lei forniti saranno trattati dal personale in servizio presso l’ARET Pugliapromozione, anche con l’ausilio di mezzi elettronici e potranno essere comunicati ai soggetti, pubblici o privati, nei soli casi previsti dalle disposizioni di legge o di regolamento, o a terzi interessati nel rispetto della normativa disciplinante l’accesso. I suoi dati saranno trattati per il tempo stabilito dalla normativa nazionale, in conformità alle norme sulla conservazione della documentazione amministrativa (nel rispetto del Piano di conservazione e scarto dell’Ente). Il conferimento di tali dati è obbligatorio per dar corso alla richiesta o al procedimento di Suo interesse. Per esercitare i diritti di cui agli artt. 15-22 del Reg. UE 2016/679 è possibile scrivere all’indirizzo e-mail privacy@aret.regione.puglia.it. o rivolgere la richiesta al suo Responsabile della Protezione dei Dati (dpo@aret.regione.puglia.it). Per maggiori informazioni sul trattamento dei dati consultare l’informativa completa per le richieste di accesso ai documenti, di accesso civico e di accesso civico generalizzato pubblicata sul sito web istituzionale dell’ARET Pugliapromozione.</w:t>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legge 15/2005</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sz w:val="16"/>
        <w:szCs w:val="16"/>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2562225</wp:posOffset>
          </wp:positionH>
          <wp:positionV relativeFrom="paragraph">
            <wp:posOffset>-449579</wp:posOffset>
          </wp:positionV>
          <wp:extent cx="1889125" cy="1924050"/>
          <wp:effectExtent b="0" l="0" r="0" t="0"/>
          <wp:wrapNone/>
          <wp:docPr id="1" name="image1.png"/>
          <a:graphic>
            <a:graphicData uri="http://schemas.openxmlformats.org/drawingml/2006/picture">
              <pic:pic>
                <pic:nvPicPr>
                  <pic:cNvPr id="0" name="image1.png"/>
                  <pic:cNvPicPr preferRelativeResize="0"/>
                </pic:nvPicPr>
                <pic:blipFill>
                  <a:blip r:embed="rId1"/>
                  <a:srcRect b="-2834" l="5625" r="-5625" t="7361"/>
                  <a:stretch>
                    <a:fillRect/>
                  </a:stretch>
                </pic:blipFill>
                <pic:spPr>
                  <a:xfrm>
                    <a:off x="0" y="0"/>
                    <a:ext cx="1889125" cy="1924050"/>
                  </a:xfrm>
                  <a:prstGeom prst="rect"/>
                  <a:ln/>
                </pic:spPr>
              </pic:pic>
            </a:graphicData>
          </a:graphic>
        </wp:anchor>
      </w:drawing>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sz w:val="16"/>
        <w:szCs w:val="16"/>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sz w:val="16"/>
        <w:szCs w:val="16"/>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sz w:val="16"/>
        <w:szCs w:val="16"/>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sz w:val="16"/>
        <w:szCs w:val="16"/>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sz w:val="16"/>
        <w:szCs w:val="16"/>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sz w:val="16"/>
        <w:szCs w:val="16"/>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sz w:val="16"/>
        <w:szCs w:val="16"/>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sz w:val="16"/>
        <w:szCs w:val="16"/>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sz w:val="16"/>
        <w:szCs w:val="16"/>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sz w:val="16"/>
        <w:szCs w:val="16"/>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sz w:val="16"/>
        <w:szCs w:val="16"/>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sz w:val="16"/>
        <w:szCs w:val="16"/>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sz w:val="16"/>
        <w:szCs w:val="16"/>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i w:val="1"/>
        <w:sz w:val="16"/>
        <w:szCs w:val="16"/>
        <w:rtl w:val="0"/>
      </w:rPr>
      <w:t xml:space="preserve">Modulo</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 3 </w:t>
    </w:r>
    <w:r w:rsidDel="00000000" w:rsidR="00000000" w:rsidRPr="00000000">
      <w:rPr>
        <w:i w:val="1"/>
        <w:sz w:val="16"/>
        <w:szCs w:val="16"/>
        <w:rtl w:val="0"/>
      </w:rPr>
      <w:t xml:space="preserve">Istanza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accesso documentale</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Default" w:customStyle="1">
    <w:name w:val="Default"/>
    <w:rsid w:val="00AA12E3"/>
    <w:pPr>
      <w:widowControl w:val="0"/>
      <w:autoSpaceDE w:val="0"/>
      <w:autoSpaceDN w:val="0"/>
      <w:adjustRightInd w:val="0"/>
      <w:spacing w:after="0" w:line="240" w:lineRule="auto"/>
    </w:pPr>
    <w:rPr>
      <w:rFonts w:ascii="Times New Roman" w:cs="Times New Roman" w:eastAsia="Times New Roman" w:hAnsi="Times New Roman"/>
      <w:color w:val="000000"/>
      <w:sz w:val="24"/>
      <w:szCs w:val="24"/>
      <w:lang w:eastAsia="it-IT"/>
    </w:rPr>
  </w:style>
  <w:style w:type="paragraph" w:styleId="Intestazione">
    <w:name w:val="header"/>
    <w:basedOn w:val="Normale"/>
    <w:link w:val="IntestazioneCarattere"/>
    <w:uiPriority w:val="99"/>
    <w:unhideWhenUsed w:val="1"/>
    <w:rsid w:val="008C6B23"/>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8C6B23"/>
  </w:style>
  <w:style w:type="paragraph" w:styleId="Pidipagina">
    <w:name w:val="footer"/>
    <w:basedOn w:val="Normale"/>
    <w:link w:val="PidipaginaCarattere"/>
    <w:uiPriority w:val="99"/>
    <w:unhideWhenUsed w:val="1"/>
    <w:rsid w:val="008C6B23"/>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8C6B23"/>
  </w:style>
  <w:style w:type="paragraph" w:styleId="Testofumetto">
    <w:name w:val="Balloon Text"/>
    <w:basedOn w:val="Normale"/>
    <w:link w:val="TestofumettoCarattere"/>
    <w:uiPriority w:val="99"/>
    <w:semiHidden w:val="1"/>
    <w:unhideWhenUsed w:val="1"/>
    <w:rsid w:val="008C6B23"/>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8C6B23"/>
    <w:rPr>
      <w:rFonts w:ascii="Tahoma" w:cs="Tahoma" w:hAnsi="Tahoma"/>
      <w:sz w:val="16"/>
      <w:szCs w:val="16"/>
    </w:rPr>
  </w:style>
  <w:style w:type="paragraph" w:styleId="Testonotaapidipagina">
    <w:name w:val="footnote text"/>
    <w:basedOn w:val="Normale"/>
    <w:link w:val="TestonotaapidipaginaCarattere"/>
    <w:uiPriority w:val="99"/>
    <w:semiHidden w:val="1"/>
    <w:unhideWhenUsed w:val="1"/>
    <w:rsid w:val="001B535A"/>
    <w:pPr>
      <w:spacing w:after="0" w:line="240" w:lineRule="auto"/>
    </w:pPr>
    <w:rPr>
      <w:sz w:val="20"/>
      <w:szCs w:val="20"/>
    </w:rPr>
  </w:style>
  <w:style w:type="character" w:styleId="TestonotaapidipaginaCarattere" w:customStyle="1">
    <w:name w:val="Testo nota a piè di pagina Carattere"/>
    <w:basedOn w:val="Carpredefinitoparagrafo"/>
    <w:link w:val="Testonotaapidipagina"/>
    <w:uiPriority w:val="99"/>
    <w:semiHidden w:val="1"/>
    <w:rsid w:val="001B535A"/>
    <w:rPr>
      <w:sz w:val="20"/>
      <w:szCs w:val="20"/>
    </w:rPr>
  </w:style>
  <w:style w:type="character" w:styleId="Rimandonotaapidipagina">
    <w:name w:val="footnote reference"/>
    <w:basedOn w:val="Carpredefinitoparagrafo"/>
    <w:uiPriority w:val="99"/>
    <w:semiHidden w:val="1"/>
    <w:unhideWhenUsed w:val="1"/>
    <w:rsid w:val="001B535A"/>
    <w:rPr>
      <w:vertAlign w:val="superscript"/>
    </w:rPr>
  </w:style>
  <w:style w:type="character" w:styleId="Collegamentoipertestuale">
    <w:name w:val="Hyperlink"/>
    <w:basedOn w:val="Carpredefinitoparagrafo"/>
    <w:uiPriority w:val="99"/>
    <w:semiHidden w:val="1"/>
    <w:unhideWhenUsed w:val="1"/>
    <w:rsid w:val="001B535A"/>
    <w:rPr>
      <w:color w:val="0000ff"/>
      <w:u w:val="single"/>
    </w:rPr>
  </w:style>
  <w:style w:type="paragraph" w:styleId="NormaleWeb">
    <w:name w:val="Normal (Web)"/>
    <w:basedOn w:val="Normale"/>
    <w:uiPriority w:val="99"/>
    <w:semiHidden w:val="1"/>
    <w:unhideWhenUsed w:val="1"/>
    <w:rsid w:val="001B535A"/>
    <w:pPr>
      <w:spacing w:after="100" w:afterAutospacing="1" w:before="100" w:beforeAutospacing="1" w:line="240" w:lineRule="auto"/>
    </w:pPr>
    <w:rPr>
      <w:rFonts w:ascii="Times New Roman" w:cs="Times New Roman" w:eastAsia="Times New Roman" w:hAnsi="Times New Roman"/>
      <w:sz w:val="24"/>
      <w:szCs w:val="24"/>
      <w:lang w:eastAsia="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2.xm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rpct.pugliapromozione@pec.it" TargetMode="External"/><Relationship Id="rId15" Type="http://schemas.openxmlformats.org/officeDocument/2006/relationships/footer" Target="footer1.xml"/><Relationship Id="rId1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ufficioprotocollopp@pec.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omu0Wh/0TSMCD9HkCVGFKQiiQ==">CgMxLjA4AHIhMVZjYnU2RWo4dWZzc3NPcVlJM0piSlk2T1R2MC1OdmV6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2023-11-01T10:00:00Z</dcterms:created>
  <dc:creator>Messinetti Veronica</dc:creator>
</cp:coreProperties>
</file>