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321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AVVISO CONTRIBUTI PER INIZIATIVE DI PROMOZIONE E VALORIZZAZIONE DEL TERRITORIO ATTRAVERSO LE SOCIETÀ SPORTIVE DOTATE DI ATTRAZIONE MEDIATICA AI SENSI DELLA L.R. 32/2022.</w:t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A 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</w:rPr>
      </w:pPr>
      <w:bookmarkStart w:colFirst="0" w:colLast="0" w:name="_heading=h.8dbzqgpo0gp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bookmarkStart w:colFirst="0" w:colLast="0" w:name="_heading=h.ap6fk8ahweus" w:id="3"/>
      <w:bookmarkEnd w:id="3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DOMANDA DI CONTRIBUTO </w:t>
      </w:r>
    </w:p>
    <w:p w:rsidR="00000000" w:rsidDel="00000000" w:rsidP="00000000" w:rsidRDefault="00000000" w:rsidRPr="00000000" w14:paraId="00000008">
      <w:pPr>
        <w:ind w:left="5103" w:firstLine="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103" w:firstLine="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 Direttore Generale</w:t>
      </w:r>
    </w:p>
    <w:p w:rsidR="00000000" w:rsidDel="00000000" w:rsidP="00000000" w:rsidRDefault="00000000" w:rsidRPr="00000000" w14:paraId="0000000A">
      <w:pPr>
        <w:ind w:left="5103" w:firstLine="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A.Re.T Pugliapromozione</w:t>
      </w:r>
    </w:p>
    <w:p w:rsidR="00000000" w:rsidDel="00000000" w:rsidP="00000000" w:rsidRDefault="00000000" w:rsidRPr="00000000" w14:paraId="0000000B">
      <w:pPr>
        <w:ind w:left="5103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valorizzazionepp@pec.it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141"/>
        <w:jc w:val="both"/>
        <w:rPr>
          <w:rFonts w:ascii="Calibri" w:cs="Calibri" w:eastAsia="Calibri" w:hAnsi="Calibri"/>
          <w:color w:val="1d1b1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141"/>
        <w:jc w:val="both"/>
        <w:rPr>
          <w:rFonts w:ascii="Calibri" w:cs="Calibri" w:eastAsia="Calibri" w:hAnsi="Calibri"/>
          <w:color w:val="1d1b1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1fob9te" w:id="4"/>
      <w:bookmarkEnd w:id="4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___________________________________________________________________, C.F.____________________________________, nato a___________________ (___) il______  residente a ________________________  (____)  in Via/P.zza____________________________________,  n. _________ in qualità di Rappresentante Legale della società/associazione sportiva 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(inserire l’esatta denominazione come da Statuto/atto costitutivo)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Sede Legale via/P.zza________________________________________________________________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CAP___________________Comune______________________________________________________(____) CF___________________________________________P.IVA._______________________________________pec__________________________________________email_______________________________________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telefononico_______________________________________________________________________</w:t>
      </w:r>
    </w:p>
    <w:p w:rsidR="00000000" w:rsidDel="00000000" w:rsidP="00000000" w:rsidRDefault="00000000" w:rsidRPr="00000000" w14:paraId="00000014">
      <w:pPr>
        <w:spacing w:before="120" w:line="276" w:lineRule="auto"/>
        <w:ind w:right="14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20" w:line="276" w:lineRule="auto"/>
        <w:ind w:right="14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CANDIDA AL PRESENTE AVVISO</w:t>
      </w:r>
    </w:p>
    <w:p w:rsidR="00000000" w:rsidDel="00000000" w:rsidP="00000000" w:rsidRDefault="00000000" w:rsidRPr="00000000" w14:paraId="00000016">
      <w:pPr>
        <w:widowControl w:val="0"/>
        <w:spacing w:after="120" w:line="276" w:lineRule="auto"/>
        <w:jc w:val="both"/>
        <w:rPr>
          <w:rFonts w:ascii="Calibri" w:cs="Calibri" w:eastAsia="Calibri" w:hAnsi="Calibri"/>
          <w:color w:val="1d1b1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società/associazione sportiva (Nome/Denominazione/Ragione sociale ) ____________________________, con sede legale in  (Comune), ____________________________________, prov. _________CAP __________,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Via __________________________________n. _____, ,CF_______________________________________, P.Iva ________________________________, mail________________________________________________,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pec_____________________________________________________, Federerazione Sportiva di appartenenza 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14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 la stagione sportiva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(barrare opzione)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120" w:line="276" w:lineRule="auto"/>
        <w:ind w:left="720" w:right="141" w:hanging="360"/>
        <w:jc w:val="both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stagione sportiva 2023/2024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141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stagione sportiva 2024/2025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spacing w:after="120" w:line="276" w:lineRule="auto"/>
        <w:jc w:val="both"/>
        <w:rPr>
          <w:rFonts w:ascii="Calibri" w:cs="Calibri" w:eastAsia="Calibri" w:hAnsi="Calibri"/>
          <w:color w:val="1d1b1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20" w:line="276" w:lineRule="auto"/>
        <w:ind w:right="14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la squadra/atleta (denominazione/nominativo)______________________________________________</w:t>
      </w:r>
    </w:p>
    <w:p w:rsidR="00000000" w:rsidDel="00000000" w:rsidP="00000000" w:rsidRDefault="00000000" w:rsidRPr="00000000" w14:paraId="00000021">
      <w:pPr>
        <w:spacing w:before="120" w:line="360" w:lineRule="auto"/>
        <w:ind w:right="14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militante nel  campionato/categoria/serie _____________________________________________________ per la disciplina sportiva___________________________________________________________________, </w:t>
      </w:r>
    </w:p>
    <w:p w:rsidR="00000000" w:rsidDel="00000000" w:rsidP="00000000" w:rsidRDefault="00000000" w:rsidRPr="00000000" w14:paraId="00000022">
      <w:pPr>
        <w:spacing w:before="0" w:line="240" w:lineRule="auto"/>
        <w:ind w:right="14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▢ maschile ▢ femminile</w:t>
      </w:r>
    </w:p>
    <w:p w:rsidR="00000000" w:rsidDel="00000000" w:rsidP="00000000" w:rsidRDefault="00000000" w:rsidRPr="00000000" w14:paraId="00000023">
      <w:pPr>
        <w:spacing w:before="0" w:line="240" w:lineRule="auto"/>
        <w:ind w:right="141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(barrare opzione) </w:t>
      </w:r>
    </w:p>
    <w:p w:rsidR="00000000" w:rsidDel="00000000" w:rsidP="00000000" w:rsidRDefault="00000000" w:rsidRPr="00000000" w14:paraId="00000024">
      <w:pPr>
        <w:spacing w:before="0" w:line="240" w:lineRule="auto"/>
        <w:ind w:right="141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="240" w:lineRule="auto"/>
        <w:ind w:right="141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▢ dilettantistico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▢ professionistico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ai sensi della Legge n.91 del 23/03/1981 </w:t>
      </w:r>
    </w:p>
    <w:p w:rsidR="00000000" w:rsidDel="00000000" w:rsidP="00000000" w:rsidRDefault="00000000" w:rsidRPr="00000000" w14:paraId="00000026">
      <w:pPr>
        <w:spacing w:before="0" w:line="240" w:lineRule="auto"/>
        <w:ind w:right="141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(barrare opzione)</w:t>
      </w:r>
    </w:p>
    <w:p w:rsidR="00000000" w:rsidDel="00000000" w:rsidP="00000000" w:rsidRDefault="00000000" w:rsidRPr="00000000" w14:paraId="00000027">
      <w:pPr>
        <w:spacing w:after="60" w:before="120" w:line="276" w:lineRule="auto"/>
        <w:ind w:right="141"/>
        <w:jc w:val="left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20" w:line="276" w:lineRule="auto"/>
        <w:ind w:right="14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candidatura all’Avviso in oggetto, il sottoscritto, 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</w:t>
      </w:r>
    </w:p>
    <w:p w:rsidR="00000000" w:rsidDel="00000000" w:rsidP="00000000" w:rsidRDefault="00000000" w:rsidRPr="00000000" w14:paraId="00000029">
      <w:pPr>
        <w:spacing w:after="60" w:before="120" w:line="276" w:lineRule="auto"/>
        <w:ind w:right="14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60" w:before="120" w:line="276" w:lineRule="auto"/>
        <w:ind w:right="14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</w:t>
      </w:r>
    </w:p>
    <w:p w:rsidR="00000000" w:rsidDel="00000000" w:rsidP="00000000" w:rsidRDefault="00000000" w:rsidRPr="00000000" w14:paraId="0000002B">
      <w:pPr>
        <w:spacing w:after="60" w:before="120" w:line="276" w:lineRule="auto"/>
        <w:ind w:right="14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120" w:line="276" w:lineRule="auto"/>
        <w:ind w:left="425.19685039370086" w:right="141" w:hanging="425.19685039370086"/>
        <w:jc w:val="left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DICHIARAZIONE SOSTITUTIVA DELL’ATTO DI NOTORIETÀ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="276" w:lineRule="auto"/>
        <w:ind w:left="720" w:right="141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che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soggetto richiedente società/associazione “_____________________________”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entra in una delle tipologie indicate all’art. 2 del presente 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="276" w:lineRule="auto"/>
        <w:ind w:left="720" w:right="141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che la persona fisica che presenta la domanda è il legale rappresentante del soggetto richiedente;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="276" w:lineRule="auto"/>
        <w:ind w:left="720" w:right="141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richiedente non abbia ricevuto per la stagione sportiva in corso e/o per il medesimo anno sportivo contributi allo stesso titolo da Regione Puglia e A.Re.T;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="276" w:lineRule="auto"/>
        <w:ind w:left="720" w:right="141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rispetto da parte del richiedente della normativa vigente in materia di regolarità contributiva e di sicurezza sui luoghi di lavoro;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="276" w:lineRule="auto"/>
        <w:ind w:left="720" w:right="141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l’assunzione di responsabilità verso terzi per fatti connessi all’iniziativa sollevando l’AReT da ogni pretesa;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="276" w:lineRule="auto"/>
        <w:ind w:left="720" w:right="141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che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i documenti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allegati alla domanda sono aggiornati e conformi agli originali;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60" w:before="0" w:beforeAutospacing="0" w:line="276" w:lineRule="auto"/>
        <w:ind w:left="720" w:right="141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che l’iniziativa promozionale con la quale quale ci si candida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sarà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conforme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a quanto specificato di seguito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al punto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B. “RELAZIONE TECNICA ILLUSTRATIVA"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 al punto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C. "QUADRO ECONOMICO PREVISIONALE” </w:t>
      </w:r>
    </w:p>
    <w:p w:rsidR="00000000" w:rsidDel="00000000" w:rsidP="00000000" w:rsidRDefault="00000000" w:rsidRPr="00000000" w14:paraId="00000034">
      <w:pPr>
        <w:spacing w:after="60" w:before="120" w:line="276" w:lineRule="auto"/>
        <w:ind w:right="141"/>
        <w:jc w:val="left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0" w:right="142" w:firstLine="0"/>
        <w:jc w:val="both"/>
        <w:rPr>
          <w:rFonts w:ascii="Calibri" w:cs="Calibri" w:eastAsia="Calibri" w:hAnsi="Calibri"/>
          <w:i w:val="0"/>
          <w:smallCaps w:val="0"/>
          <w:strike w:val="0"/>
          <w:color w:val="1d1b1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1d1b11"/>
          <w:sz w:val="22"/>
          <w:szCs w:val="22"/>
          <w:rtl w:val="0"/>
        </w:rPr>
        <w:t xml:space="preserve">B.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d1b11"/>
          <w:sz w:val="22"/>
          <w:szCs w:val="22"/>
          <w:u w:val="none"/>
          <w:shd w:fill="auto" w:val="clear"/>
          <w:vertAlign w:val="baseline"/>
          <w:rtl w:val="0"/>
        </w:rPr>
        <w:t xml:space="preserve">RELAZIONE TECNICA ILLUSTRATIVA </w:t>
      </w: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Ind w:w="552.0" w:type="dxa"/>
        <w:tblBorders>
          <w:top w:color="b4c6e7" w:space="0" w:sz="4" w:val="single"/>
          <w:left w:color="b4c6e7" w:space="0" w:sz="4" w:val="single"/>
          <w:bottom w:color="b4c6e7" w:space="0" w:sz="4" w:val="single"/>
          <w:right w:color="b4c6e7" w:space="0" w:sz="4" w:val="single"/>
          <w:insideH w:color="b4c6e7" w:space="0" w:sz="4" w:val="single"/>
          <w:insideV w:color="b4c6e7" w:space="0" w:sz="4" w:val="single"/>
        </w:tblBorders>
        <w:tblLayout w:type="fixed"/>
        <w:tblLook w:val="04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white"/>
                <w:rtl w:val="0"/>
              </w:rPr>
              <w:t xml:space="preserve">B1.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Biografia: </w:t>
            </w: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storia societaria, federazione di appartenenza, eventuali titoli vinti, i campionati nei quali milita la società/squadra/atleta per la stagione in corso e per i quali ci si candida al presente Avviso, ecc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1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1"/>
                <w:smallCaps w:val="0"/>
                <w:strike w:val="0"/>
                <w:color w:val="1d1b11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color w:val="1d1b11"/>
                <w:sz w:val="18"/>
                <w:szCs w:val="18"/>
                <w:rtl w:val="0"/>
              </w:rPr>
              <w:t xml:space="preserve">max 2500 caratteri spazi inclusi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1d1b1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25.0" w:type="dxa"/>
        <w:jc w:val="left"/>
        <w:tblInd w:w="582.0" w:type="dxa"/>
        <w:tblBorders>
          <w:top w:color="b4c6e7" w:space="0" w:sz="4" w:val="single"/>
          <w:left w:color="b4c6e7" w:space="0" w:sz="4" w:val="single"/>
          <w:bottom w:color="b4c6e7" w:space="0" w:sz="4" w:val="single"/>
          <w:right w:color="b4c6e7" w:space="0" w:sz="4" w:val="single"/>
          <w:insideH w:color="b4c6e7" w:space="0" w:sz="4" w:val="single"/>
          <w:insideV w:color="b4c6e7" w:space="0" w:sz="4" w:val="single"/>
        </w:tblBorders>
        <w:tblLayout w:type="fixed"/>
        <w:tblLook w:val="04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white"/>
                <w:rtl w:val="0"/>
              </w:rPr>
              <w:t xml:space="preserve">B2.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Audience di pubblico potenziale</w:t>
            </w: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: a) capacità di attrazione mediatica della società/squadra/atleta per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la stagione sportiva alla quale ci si candida (mediapertenrship, canali social attivi e numero di follower, ecc); b) informazioni circa affluenza media di pubblico nelle competizioni/gare disputate in casa,  campi gara con relativa capienza, n. abbonati, ecc.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1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after="120" w:line="276" w:lineRule="auto"/>
              <w:rPr>
                <w:i w:val="1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1d1b11"/>
                <w:sz w:val="18"/>
                <w:szCs w:val="18"/>
                <w:rtl w:val="0"/>
              </w:rPr>
              <w:t xml:space="preserve">max 2500 caratteri spazi inclusi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1d1b1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25.0" w:type="dxa"/>
        <w:jc w:val="left"/>
        <w:tblInd w:w="582.0" w:type="dxa"/>
        <w:tblBorders>
          <w:top w:color="b4c6e7" w:space="0" w:sz="4" w:val="single"/>
          <w:left w:color="b4c6e7" w:space="0" w:sz="4" w:val="single"/>
          <w:bottom w:color="b4c6e7" w:space="0" w:sz="4" w:val="single"/>
          <w:right w:color="b4c6e7" w:space="0" w:sz="4" w:val="single"/>
          <w:insideH w:color="b4c6e7" w:space="0" w:sz="4" w:val="single"/>
          <w:insideV w:color="b4c6e7" w:space="0" w:sz="4" w:val="single"/>
        </w:tblBorders>
        <w:tblLayout w:type="fixed"/>
        <w:tblLook w:val="04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ind w:left="0" w:firstLine="0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white"/>
                <w:rtl w:val="0"/>
              </w:rPr>
              <w:t xml:space="preserve">B3.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Tipologia intervento: </w:t>
            </w: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descrizione dettagliata delle singole iniziative proposte (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A+B - </w:t>
            </w: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art. 1.4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Avviso</w:t>
            </w: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) per il raggiungimento delle finalità di cui al precedente art. 1, con relativo cronoprogramma/calendario, riferito al periodo scelto e di ammissibilità alle modalità di coinvolgimento degli atleti/pubblico, attori locali;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after="120" w:line="276" w:lineRule="auto"/>
              <w:rPr>
                <w:i w:val="1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1d1b11"/>
                <w:sz w:val="18"/>
                <w:szCs w:val="18"/>
                <w:rtl w:val="0"/>
              </w:rPr>
              <w:t xml:space="preserve">max 2500 caratteri spazi inclusi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1d1b1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25.0" w:type="dxa"/>
        <w:jc w:val="left"/>
        <w:tblInd w:w="582.0" w:type="dxa"/>
        <w:tblBorders>
          <w:top w:color="b4c6e7" w:space="0" w:sz="4" w:val="single"/>
          <w:left w:color="b4c6e7" w:space="0" w:sz="4" w:val="single"/>
          <w:bottom w:color="b4c6e7" w:space="0" w:sz="4" w:val="single"/>
          <w:right w:color="b4c6e7" w:space="0" w:sz="4" w:val="single"/>
          <w:insideH w:color="b4c6e7" w:space="0" w:sz="4" w:val="single"/>
          <w:insideV w:color="b4c6e7" w:space="0" w:sz="4" w:val="single"/>
        </w:tblBorders>
        <w:tblLayout w:type="fixed"/>
        <w:tblLook w:val="04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ind w:left="0" w:firstLine="0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white"/>
                <w:rtl w:val="0"/>
              </w:rPr>
              <w:t xml:space="preserve">B4.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Sostenibilità ambientale: </w:t>
            </w: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descrizione delle misure che saranno adottate in tema di sostenibilità ambientale (es. adozione di metodi di raccolta differenziata e di risparmio energetico, utilizzo di materiali bio-degradabili, realizzazione di piani di mobilità sostenibili, uso di mezzi di trasporto elettrici, ecc).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after="120" w:line="276" w:lineRule="auto"/>
              <w:rPr>
                <w:i w:val="1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1d1b11"/>
                <w:sz w:val="18"/>
                <w:szCs w:val="18"/>
                <w:rtl w:val="0"/>
              </w:rPr>
              <w:t xml:space="preserve">max 2500 caratteri spazi inclusi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libri" w:cs="Calibri" w:eastAsia="Calibri" w:hAnsi="Calibri"/>
          <w:color w:val="1d1b1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1" w:lineRule="auto"/>
        <w:ind w:right="29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C.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white"/>
          <w:rtl w:val="0"/>
        </w:rPr>
        <w:t xml:space="preserve">QUADRO ECONOMICO PREVISIONALE.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abella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con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i costi suddivisi per tipologia di spese ammissibili ivi comprese le spese concorrenti alla formazione del 100% del costo complessivo delle attività svolte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1" w:lineRule="auto"/>
        <w:ind w:right="29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30.0" w:type="dxa"/>
        <w:jc w:val="left"/>
        <w:tblInd w:w="567.0" w:type="dxa"/>
        <w:tblBorders>
          <w:top w:color="b4c6e7" w:space="0" w:sz="4" w:val="single"/>
          <w:left w:color="b4c6e7" w:space="0" w:sz="4" w:val="single"/>
          <w:bottom w:color="b4c6e7" w:space="0" w:sz="4" w:val="single"/>
          <w:right w:color="b4c6e7" w:space="0" w:sz="4" w:val="single"/>
          <w:insideH w:color="b4c6e7" w:space="0" w:sz="4" w:val="single"/>
          <w:insideV w:color="b4c6e7" w:space="0" w:sz="4" w:val="single"/>
        </w:tblBorders>
        <w:tblLayout w:type="fixed"/>
        <w:tblLook w:val="0400"/>
      </w:tblPr>
      <w:tblGrid>
        <w:gridCol w:w="4245"/>
        <w:gridCol w:w="2670"/>
        <w:gridCol w:w="2415"/>
        <w:tblGridChange w:id="0">
          <w:tblGrid>
            <w:gridCol w:w="4245"/>
            <w:gridCol w:w="2670"/>
            <w:gridCol w:w="24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25.19685039370086" w:right="0" w:hanging="360"/>
              <w:jc w:val="both"/>
              <w:rPr>
                <w:b w:val="1"/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VOC</w:t>
            </w:r>
            <w:r w:rsidDel="00000000" w:rsidR="00000000" w:rsidRPr="00000000">
              <w:rPr>
                <w:b w:val="1"/>
                <w:color w:val="1d1b11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DI COSTO PER LE QUALI SI CHIEDE IL CONTRIBUTO </w:t>
            </w:r>
            <w:r w:rsidDel="00000000" w:rsidR="00000000" w:rsidRPr="00000000">
              <w:rPr>
                <w:b w:val="1"/>
                <w:color w:val="1d1b11"/>
                <w:sz w:val="22"/>
                <w:szCs w:val="22"/>
                <w:rtl w:val="0"/>
              </w:rPr>
              <w:t xml:space="preserve">ELENCATE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 DIFFERENTI TIPOLOGIE DI SPESE AMMISSIBILI (art. 5 Avviso)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COSTO AL NETTO DI IVA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COSTO IVA INCLUSA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1d1b11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d1b11"/>
                <w:sz w:val="22"/>
                <w:szCs w:val="22"/>
                <w:rtl w:val="0"/>
              </w:rPr>
              <w:t xml:space="preserve">1.1</w:t>
            </w:r>
            <w:r w:rsidDel="00000000" w:rsidR="00000000" w:rsidRPr="00000000">
              <w:rPr>
                <w:color w:val="1d1b11"/>
                <w:rtl w:val="0"/>
              </w:rPr>
              <w:t xml:space="preserve">:</w:t>
            </w:r>
            <w:r w:rsidDel="00000000" w:rsidR="00000000" w:rsidRPr="00000000">
              <w:rPr>
                <w:color w:val="1d1b11"/>
                <w:sz w:val="18"/>
                <w:szCs w:val="18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color w:val="1d1b11"/>
                <w:sz w:val="18"/>
                <w:szCs w:val="18"/>
                <w:rtl w:val="0"/>
              </w:rPr>
              <w:t xml:space="preserve">es.n. 30 magliette gara</w:t>
            </w:r>
            <w:r w:rsidDel="00000000" w:rsidR="00000000" w:rsidRPr="00000000">
              <w:rPr>
                <w:color w:val="1d1b11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d1b11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color w:val="1d1b1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d1b11"/>
                <w:sz w:val="22"/>
                <w:szCs w:val="22"/>
                <w:rtl w:val="0"/>
              </w:rPr>
              <w:t xml:space="preserve">1.3:</w:t>
            </w:r>
            <w:r w:rsidDel="00000000" w:rsidR="00000000" w:rsidRPr="00000000"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1d1b11"/>
                <w:sz w:val="22"/>
                <w:szCs w:val="22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d1b11"/>
                <w:sz w:val="22"/>
                <w:szCs w:val="22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25.19685039370086" w:right="0" w:hanging="360"/>
              <w:jc w:val="both"/>
              <w:rPr>
                <w:b w:val="1"/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d1b11"/>
                <w:sz w:val="22"/>
                <w:szCs w:val="22"/>
                <w:rtl w:val="0"/>
              </w:rPr>
              <w:t xml:space="preserve">VOCI DI COSTO A CARICO DEL SOGGETTO PROPONENTE - ELENCATE </w:t>
            </w:r>
            <w:r w:rsidDel="00000000" w:rsidR="00000000" w:rsidRPr="00000000">
              <w:rPr>
                <w:b w:val="1"/>
                <w:color w:val="1d1b11"/>
                <w:sz w:val="22"/>
                <w:szCs w:val="22"/>
                <w:rtl w:val="0"/>
              </w:rPr>
              <w:t xml:space="preserve">PER DIFFERENTI TIPOLOGIE DI SPESE AMMISSIBILI - </w:t>
            </w:r>
            <w:r w:rsidDel="00000000" w:rsidR="00000000" w:rsidRPr="00000000">
              <w:rPr>
                <w:b w:val="1"/>
                <w:color w:val="1d1b11"/>
                <w:sz w:val="22"/>
                <w:szCs w:val="22"/>
                <w:rtl w:val="0"/>
              </w:rPr>
              <w:t xml:space="preserve"> E CONCORRENTI AL 100% DEL COSTO COMPLESSIVO DELL’INTERVENTO (art. 4 Avviso)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after="120" w:before="6" w:line="276" w:lineRule="auto"/>
              <w:ind w:right="290"/>
              <w:jc w:val="left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color w:val="1d1b11"/>
                <w:sz w:val="22"/>
                <w:szCs w:val="22"/>
                <w:rtl w:val="0"/>
              </w:rPr>
              <w:t xml:space="preserve">COSTO AL NETTO DI IVA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after="120" w:before="6" w:line="276" w:lineRule="auto"/>
              <w:ind w:right="290"/>
              <w:jc w:val="left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color w:val="1d1b11"/>
                <w:sz w:val="22"/>
                <w:szCs w:val="22"/>
                <w:rtl w:val="0"/>
              </w:rPr>
              <w:t xml:space="preserve">COSTO IVA INCLUSA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1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color w:val="1d1b11"/>
                <w:sz w:val="22"/>
                <w:szCs w:val="22"/>
                <w:rtl w:val="0"/>
              </w:rPr>
              <w:t xml:space="preserve">2.1: </w:t>
            </w:r>
            <w:r w:rsidDel="00000000" w:rsidR="00000000" w:rsidRPr="00000000">
              <w:rPr>
                <w:i w:val="1"/>
                <w:color w:val="1d1b11"/>
                <w:sz w:val="18"/>
                <w:szCs w:val="18"/>
                <w:rtl w:val="0"/>
              </w:rPr>
              <w:t xml:space="preserve">(es. n. 10 magliette gara)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color w:val="1d1b11"/>
                <w:sz w:val="22"/>
                <w:szCs w:val="22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425.19685039370086" w:right="0" w:hanging="360"/>
              <w:jc w:val="both"/>
              <w:rPr>
                <w:b w:val="1"/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d1b11"/>
                <w:sz w:val="22"/>
                <w:szCs w:val="22"/>
                <w:rtl w:val="0"/>
              </w:rPr>
              <w:t xml:space="preserve">EVENTUALI VOCI DI COSTO A CARICO DI ALTRI SOGGETTI - ELENCATE </w:t>
            </w:r>
            <w:r w:rsidDel="00000000" w:rsidR="00000000" w:rsidRPr="00000000">
              <w:rPr>
                <w:b w:val="1"/>
                <w:color w:val="1d1b11"/>
                <w:sz w:val="22"/>
                <w:szCs w:val="22"/>
                <w:rtl w:val="0"/>
              </w:rPr>
              <w:t xml:space="preserve">PER DIFFERENTI TIPOLOGIE DI SPESE AMMISSIBILI -</w:t>
            </w:r>
            <w:r w:rsidDel="00000000" w:rsidR="00000000" w:rsidRPr="00000000">
              <w:rPr>
                <w:b w:val="1"/>
                <w:color w:val="1d1b11"/>
                <w:sz w:val="22"/>
                <w:szCs w:val="22"/>
                <w:rtl w:val="0"/>
              </w:rPr>
              <w:t xml:space="preserve"> E CONCORRENTI AL 100% DEL COSTO COMPLESSIVO DELL’INTERVENTO (art. 4 Avviso)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after="120" w:before="6" w:line="276" w:lineRule="auto"/>
              <w:ind w:left="0" w:right="290" w:firstLine="0"/>
              <w:jc w:val="left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color w:val="1d1b11"/>
                <w:sz w:val="22"/>
                <w:szCs w:val="22"/>
                <w:rtl w:val="0"/>
              </w:rPr>
              <w:t xml:space="preserve">COSTO AL NETTO DI IVA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after="120" w:before="6" w:line="276" w:lineRule="auto"/>
              <w:ind w:right="290"/>
              <w:jc w:val="left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color w:val="1d1b11"/>
                <w:sz w:val="22"/>
                <w:szCs w:val="22"/>
                <w:rtl w:val="0"/>
              </w:rPr>
              <w:t xml:space="preserve">COSTO IVA INCLUSA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i w:val="1"/>
                <w:color w:val="1d1b11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1d1b11"/>
                <w:sz w:val="18"/>
                <w:szCs w:val="18"/>
                <w:rtl w:val="0"/>
              </w:rPr>
              <w:t xml:space="preserve">(indicare tipologia di spesa e denominazione soggetto finanziatore)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b w:val="1"/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d1b11"/>
                <w:sz w:val="22"/>
                <w:szCs w:val="22"/>
                <w:rtl w:val="0"/>
              </w:rPr>
              <w:t xml:space="preserve">TOTALE COSTO INTERVENTO AL 100% (voci 1+2+3)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before="6" w:lineRule="auto"/>
              <w:ind w:left="720" w:right="290" w:firstLine="0"/>
              <w:rPr>
                <w:i w:val="0"/>
                <w:smallCaps w:val="0"/>
                <w:strike w:val="0"/>
                <w:color w:val="1d1b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b w:val="1"/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d1b11"/>
                <w:sz w:val="22"/>
                <w:szCs w:val="22"/>
                <w:rtl w:val="0"/>
              </w:rPr>
              <w:t xml:space="preserve">CONTRIBUTO RICHIESTO (max 80% spese ammissibili)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before="6" w:lineRule="auto"/>
              <w:ind w:left="720" w:right="290" w:firstLine="0"/>
              <w:rPr>
                <w:color w:val="1d1b1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1d1b1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1" w:lineRule="auto"/>
        <w:ind w:right="29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Alla presente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domanda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u w:val="single"/>
          <w:rtl w:val="0"/>
        </w:rPr>
        <w:t xml:space="preserve">si allega la seguente documentazione amministrativa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709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D.1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. documentazione idonea ad individuare la natura giuridica del richiedente (atto costitutivo, statuto, regolamento, visura camerale);</w:t>
      </w:r>
    </w:p>
    <w:p w:rsidR="00000000" w:rsidDel="00000000" w:rsidP="00000000" w:rsidRDefault="00000000" w:rsidRPr="00000000" w14:paraId="0000007D">
      <w:pPr>
        <w:ind w:left="709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D.2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documento identità e codice fiscale legale rappresentante;</w:t>
      </w:r>
    </w:p>
    <w:p w:rsidR="00000000" w:rsidDel="00000000" w:rsidP="00000000" w:rsidRDefault="00000000" w:rsidRPr="00000000" w14:paraId="0000007E">
      <w:pPr>
        <w:ind w:left="709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D.3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attestazione dell’iscrizione all’Anac;</w:t>
      </w:r>
    </w:p>
    <w:p w:rsidR="00000000" w:rsidDel="00000000" w:rsidP="00000000" w:rsidRDefault="00000000" w:rsidRPr="00000000" w14:paraId="0000007F">
      <w:pPr>
        <w:ind w:left="709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D.4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tracciabilità dei flussi finanziari o dichiarazione sostitutiva da cui si evinca esistenza di conto corrente dedicato ad appalti/commesse pubbliche ai sensi dell’art. 3, comma 7 della legge n. 136/2010 (come da modello fornito dall’A.Re.T.;</w:t>
      </w:r>
    </w:p>
    <w:p w:rsidR="00000000" w:rsidDel="00000000" w:rsidP="00000000" w:rsidRDefault="00000000" w:rsidRPr="00000000" w14:paraId="00000080">
      <w:pPr>
        <w:ind w:left="709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D.5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dichiarazione Regime IVA del soggetto richiedente;</w:t>
      </w:r>
    </w:p>
    <w:p w:rsidR="00000000" w:rsidDel="00000000" w:rsidP="00000000" w:rsidRDefault="00000000" w:rsidRPr="00000000" w14:paraId="00000081">
      <w:pPr>
        <w:ind w:left="709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D.6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autocertificazione della comunicazione antimafia;</w:t>
      </w:r>
    </w:p>
    <w:p w:rsidR="00000000" w:rsidDel="00000000" w:rsidP="00000000" w:rsidRDefault="00000000" w:rsidRPr="00000000" w14:paraId="00000082">
      <w:pPr>
        <w:ind w:left="709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D.7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autocertificazione DURC;</w:t>
      </w:r>
    </w:p>
    <w:p w:rsidR="00000000" w:rsidDel="00000000" w:rsidP="00000000" w:rsidRDefault="00000000" w:rsidRPr="00000000" w14:paraId="00000083">
      <w:pPr>
        <w:ind w:left="709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D.8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autocertificazione-carichi-pendenti;</w:t>
      </w:r>
    </w:p>
    <w:p w:rsidR="00000000" w:rsidDel="00000000" w:rsidP="00000000" w:rsidRDefault="00000000" w:rsidRPr="00000000" w14:paraId="00000084">
      <w:pPr>
        <w:ind w:left="709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D.9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autodichiarazione compatibilità ambientale.</w:t>
      </w:r>
    </w:p>
    <w:p w:rsidR="00000000" w:rsidDel="00000000" w:rsidP="00000000" w:rsidRDefault="00000000" w:rsidRPr="00000000" w14:paraId="00000085">
      <w:pPr>
        <w:ind w:left="709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1"/>
          <w:color w:val="1d1b1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1"/>
          <w:color w:val="1d1b1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color w:val="1d1b11"/>
          <w:sz w:val="18"/>
          <w:szCs w:val="18"/>
          <w:rtl w:val="0"/>
        </w:rPr>
        <w:t xml:space="preserve">Informazioni relative al trattamento dei dati personali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1"/>
          <w:color w:val="1d1b1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color w:val="1d1b11"/>
          <w:sz w:val="18"/>
          <w:szCs w:val="18"/>
          <w:rtl w:val="0"/>
        </w:rPr>
        <w:t xml:space="preserve">Il/La sottoscritto/a, presa visione dell’informativa sul trattamento dei dati personali allegata all’Avviso pubblico, dichiara di essere informato/a che i dati personali raccolti saranno trattati, anche con strumenti informatici, esclusivamente nell’ambito della richiesta e/o del procedimento amministrativo per il quale il presente documento viene compilato. Il trattamento è necessario per adempiere a un obbligo legale (D.Lgs. n.50/2016) al quale è soggetta ARET Pugliapromozione (Titolare del trattamento), nonché per l'esecuzione di un compito di interesse pubblico (o in alcuni casi di “rilevante interesse pubblico”). I dati potranno essere comunicati ad altri soggetti, pubblici o privati che per legge o regolamento sono tenuti a conoscerli o possono conoscerli (es. ad altri concorrenti che facciano richiesta di accesso agli atti nei limiti consentiti dalla legge n. 241/90) e saranno trattati in conformità alle norme sulla conservazione della documentazione amministrativa (nel rispetto del Piano di conservazione e scarto dell’Agenzia). Il conferimento di tali dati è obbligatorio per dar corso alla dichiarazione e al procedimento di interesse. Per esercitare i diritti di cui agli artt. 15-22 del Reg. UE 2016/679 è possibile contattare il Responsabile della Protezione dei Dati di ARET Pugliapromozione (dpo@aret.regione.puglia.it).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libri" w:cs="Calibri" w:eastAsia="Calibri" w:hAnsi="Calibri"/>
          <w:color w:val="1d1b1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libri" w:cs="Calibri" w:eastAsia="Calibri" w:hAnsi="Calibri"/>
          <w:color w:val="1d1b1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Luogo e data ______________________</w:t>
      </w:r>
    </w:p>
    <w:p w:rsidR="00000000" w:rsidDel="00000000" w:rsidP="00000000" w:rsidRDefault="00000000" w:rsidRPr="00000000" w14:paraId="0000008D">
      <w:pPr>
        <w:spacing w:line="276" w:lineRule="auto"/>
        <w:ind w:left="4253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ind w:left="4253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(firma digitale del Legale Rappresentante del Soggetto proponente)</w:t>
      </w:r>
    </w:p>
    <w:sectPr>
      <w:headerReference r:id="rId7" w:type="default"/>
      <w:footerReference r:id="rId8" w:type="default"/>
      <w:pgSz w:h="16838" w:w="11906" w:orient="portrait"/>
      <w:pgMar w:bottom="1134" w:top="709" w:left="1134" w:right="99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9923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258"/>
      <w:gridCol w:w="665"/>
      <w:tblGridChange w:id="0">
        <w:tblGrid>
          <w:gridCol w:w="9258"/>
          <w:gridCol w:w="665"/>
        </w:tblGrid>
      </w:tblGridChange>
    </w:tblGrid>
    <w:tr>
      <w:trPr>
        <w:cantSplit w:val="0"/>
        <w:trHeight w:val="1256" w:hRule="atLeast"/>
        <w:tblHeader w:val="0"/>
      </w:trPr>
      <w:tc>
        <w:tcPr/>
        <w:p w:rsidR="00000000" w:rsidDel="00000000" w:rsidP="00000000" w:rsidRDefault="00000000" w:rsidRPr="00000000" w14:paraId="0000009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7"/>
      <w:tblW w:w="12235.0" w:type="dxa"/>
      <w:jc w:val="left"/>
      <w:tblInd w:w="67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282"/>
      <w:gridCol w:w="6953"/>
      <w:tblGridChange w:id="0">
        <w:tblGrid>
          <w:gridCol w:w="5282"/>
          <w:gridCol w:w="6953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90">
          <w:pPr>
            <w:jc w:val="right"/>
            <w:rPr/>
          </w:pPr>
          <w:r w:rsidDel="00000000" w:rsidR="00000000" w:rsidRPr="00000000">
            <w:rPr>
              <w:rFonts w:ascii="Cambria" w:cs="Cambria" w:eastAsia="Cambria" w:hAnsi="Cambria"/>
              <w:color w:val="000000"/>
            </w:rPr>
            <w:drawing>
              <wp:inline distB="0" distT="0" distL="0" distR="0">
                <wp:extent cx="1812105" cy="793664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105" cy="79366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1">
          <w:pPr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2">
          <w:pPr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both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  <w:ind w:left="2433" w:right="142" w:hanging="360"/>
      <w:jc w:val="both"/>
    </w:pPr>
    <w:rPr>
      <w:rFonts w:ascii="Calibri" w:cs="Calibri" w:eastAsia="Calibri" w:hAnsi="Calibri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  <w:jc w:val="both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jc w:val="both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jc w:val="both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jc w:val="both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94" w:lineRule="auto"/>
      <w:ind w:left="2127" w:right="2027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Normale" w:default="1">
    <w:name w:val="Normal"/>
    <w:qFormat w:val="1"/>
    <w:rsid w:val="00FD26F2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F60A69"/>
    <w:pPr>
      <w:keepNext w:val="1"/>
      <w:keepLines w:val="1"/>
      <w:spacing w:before="240"/>
      <w:jc w:val="both"/>
      <w:outlineLvl w:val="0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F60A69"/>
    <w:pPr>
      <w:keepNext w:val="1"/>
      <w:keepLines w:val="1"/>
      <w:spacing w:after="240"/>
      <w:ind w:left="2433" w:right="142" w:hanging="360"/>
      <w:jc w:val="both"/>
      <w:outlineLvl w:val="1"/>
    </w:pPr>
    <w:rPr>
      <w:rFonts w:ascii="Calibri" w:cs="Calibri" w:eastAsia="Calibri" w:hAnsi="Calibri"/>
      <w:b w:val="1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F60A69"/>
    <w:pPr>
      <w:keepNext w:val="1"/>
      <w:keepLines w:val="1"/>
      <w:spacing w:before="40"/>
      <w:jc w:val="both"/>
      <w:outlineLvl w:val="2"/>
    </w:pPr>
    <w:rPr>
      <w:rFonts w:ascii="Calibri" w:cs="Calibri" w:eastAsia="Calibri" w:hAnsi="Calibri"/>
      <w:color w:val="1f3863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F60A69"/>
    <w:pPr>
      <w:keepNext w:val="1"/>
      <w:keepLines w:val="1"/>
      <w:spacing w:after="40" w:before="240"/>
      <w:jc w:val="both"/>
      <w:outlineLvl w:val="3"/>
    </w:pPr>
    <w:rPr>
      <w:rFonts w:ascii="Calibri" w:cs="Calibri" w:eastAsia="Calibri" w:hAnsi="Calibri"/>
      <w:b w:val="1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F60A69"/>
    <w:pPr>
      <w:keepNext w:val="1"/>
      <w:keepLines w:val="1"/>
      <w:spacing w:after="40" w:before="220"/>
      <w:jc w:val="both"/>
      <w:outlineLvl w:val="4"/>
    </w:pPr>
    <w:rPr>
      <w:rFonts w:ascii="Calibri" w:cs="Calibri" w:eastAsia="Calibri" w:hAnsi="Calibri"/>
      <w:b w:val="1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F60A69"/>
    <w:pPr>
      <w:keepNext w:val="1"/>
      <w:keepLines w:val="1"/>
      <w:spacing w:after="40" w:before="200"/>
      <w:jc w:val="both"/>
      <w:outlineLvl w:val="5"/>
    </w:pPr>
    <w:rPr>
      <w:rFonts w:ascii="Calibri" w:cs="Calibri" w:eastAsia="Calibri" w:hAnsi="Calibri"/>
      <w:b w:val="1"/>
      <w:sz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39"/>
    <w:rsid w:val="00EE1F3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EE1F36"/>
    <w:pPr>
      <w:tabs>
        <w:tab w:val="center" w:pos="4819"/>
        <w:tab w:val="right" w:pos="9638"/>
      </w:tabs>
    </w:pPr>
    <w:rPr>
      <w:rFonts w:ascii="Arial" w:hAnsi="Arial" w:cstheme="minorBidi" w:eastAsiaTheme="minorHAnsi"/>
      <w:kern w:val="2"/>
      <w:sz w:val="40"/>
      <w:szCs w:val="40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E1F36"/>
  </w:style>
  <w:style w:type="paragraph" w:styleId="Pidipagina">
    <w:name w:val="footer"/>
    <w:basedOn w:val="Normale"/>
    <w:link w:val="PidipaginaCarattere"/>
    <w:uiPriority w:val="99"/>
    <w:unhideWhenUsed w:val="1"/>
    <w:rsid w:val="00EE1F36"/>
    <w:pPr>
      <w:tabs>
        <w:tab w:val="center" w:pos="4819"/>
        <w:tab w:val="right" w:pos="9638"/>
      </w:tabs>
    </w:pPr>
    <w:rPr>
      <w:rFonts w:ascii="Arial" w:hAnsi="Arial" w:cstheme="minorBidi" w:eastAsiaTheme="minorHAnsi"/>
      <w:kern w:val="2"/>
      <w:sz w:val="40"/>
      <w:szCs w:val="40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E1F36"/>
  </w:style>
  <w:style w:type="character" w:styleId="Titolo1Carattere" w:customStyle="1">
    <w:name w:val="Titolo 1 Carattere"/>
    <w:basedOn w:val="Carpredefinitoparagrafo"/>
    <w:link w:val="Titolo1"/>
    <w:uiPriority w:val="9"/>
    <w:rsid w:val="00F60A69"/>
    <w:rPr>
      <w:rFonts w:ascii="Calibri" w:cs="Calibri" w:eastAsia="Calibri" w:hAnsi="Calibri"/>
      <w:b w:val="1"/>
      <w:color w:val="000000"/>
      <w:kern w:val="0"/>
      <w:sz w:val="28"/>
      <w:szCs w:val="28"/>
      <w:lang w:eastAsia="it-IT"/>
    </w:rPr>
  </w:style>
  <w:style w:type="character" w:styleId="Titolo2Carattere" w:customStyle="1">
    <w:name w:val="Titolo 2 Carattere"/>
    <w:basedOn w:val="Carpredefinitoparagrafo"/>
    <w:link w:val="Titolo2"/>
    <w:uiPriority w:val="9"/>
    <w:rsid w:val="00F60A69"/>
    <w:rPr>
      <w:rFonts w:ascii="Calibri" w:cs="Calibri" w:eastAsia="Calibri" w:hAnsi="Calibri"/>
      <w:b w:val="1"/>
      <w:kern w:val="0"/>
      <w:sz w:val="24"/>
      <w:szCs w:val="24"/>
      <w:lang w:eastAsia="it-IT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F60A69"/>
    <w:rPr>
      <w:rFonts w:ascii="Calibri" w:cs="Calibri" w:eastAsia="Calibri" w:hAnsi="Calibri"/>
      <w:color w:val="1f3863"/>
      <w:kern w:val="0"/>
      <w:sz w:val="24"/>
      <w:szCs w:val="24"/>
      <w:lang w:eastAsia="it-IT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F60A69"/>
    <w:rPr>
      <w:rFonts w:ascii="Calibri" w:cs="Calibri" w:eastAsia="Calibri" w:hAnsi="Calibri"/>
      <w:b w:val="1"/>
      <w:kern w:val="0"/>
      <w:sz w:val="24"/>
      <w:szCs w:val="24"/>
      <w:lang w:eastAsia="it-IT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F60A69"/>
    <w:rPr>
      <w:rFonts w:ascii="Calibri" w:cs="Calibri" w:eastAsia="Calibri" w:hAnsi="Calibri"/>
      <w:b w:val="1"/>
      <w:kern w:val="0"/>
      <w:sz w:val="22"/>
      <w:szCs w:val="22"/>
      <w:lang w:eastAsia="it-IT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F60A69"/>
    <w:rPr>
      <w:rFonts w:ascii="Calibri" w:cs="Calibri" w:eastAsia="Calibri" w:hAnsi="Calibri"/>
      <w:b w:val="1"/>
      <w:kern w:val="0"/>
      <w:sz w:val="20"/>
      <w:szCs w:val="24"/>
      <w:lang w:eastAsia="it-IT"/>
    </w:rPr>
  </w:style>
  <w:style w:type="numbering" w:styleId="Nessunelenco1" w:customStyle="1">
    <w:name w:val="Nessun elenco1"/>
    <w:next w:val="Nessunelenco"/>
    <w:uiPriority w:val="99"/>
    <w:semiHidden w:val="1"/>
    <w:unhideWhenUsed w:val="1"/>
    <w:rsid w:val="00F60A69"/>
  </w:style>
  <w:style w:type="table" w:styleId="TableNormal" w:customStyle="1">
    <w:name w:val="Table Normal"/>
    <w:uiPriority w:val="2"/>
    <w:qFormat w:val="1"/>
    <w:rsid w:val="00F60A69"/>
    <w:pPr>
      <w:spacing w:after="0" w:line="240" w:lineRule="auto"/>
      <w:jc w:val="both"/>
    </w:pPr>
    <w:rPr>
      <w:rFonts w:ascii="Calibri" w:cs="Calibri" w:eastAsia="Calibri" w:hAnsi="Calibri"/>
      <w:kern w:val="0"/>
      <w:sz w:val="20"/>
      <w:szCs w:val="24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 w:val="1"/>
    <w:rsid w:val="00F60A69"/>
    <w:pPr>
      <w:widowControl w:val="0"/>
      <w:spacing w:before="94"/>
      <w:ind w:left="2127" w:right="2027"/>
      <w:jc w:val="center"/>
    </w:pPr>
    <w:rPr>
      <w:rFonts w:ascii="Arial" w:cs="Arial" w:eastAsia="Arial" w:hAnsi="Arial"/>
      <w:b w:val="1"/>
      <w:sz w:val="22"/>
      <w:szCs w:val="22"/>
    </w:rPr>
  </w:style>
  <w:style w:type="character" w:styleId="TitoloCarattere" w:customStyle="1">
    <w:name w:val="Titolo Carattere"/>
    <w:basedOn w:val="Carpredefinitoparagrafo"/>
    <w:link w:val="Titolo"/>
    <w:uiPriority w:val="10"/>
    <w:rsid w:val="00F60A69"/>
    <w:rPr>
      <w:rFonts w:cs="Arial" w:eastAsia="Arial"/>
      <w:b w:val="1"/>
      <w:kern w:val="0"/>
      <w:sz w:val="22"/>
      <w:szCs w:val="2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F60A69"/>
    <w:pPr>
      <w:keepNext w:val="1"/>
      <w:keepLines w:val="1"/>
      <w:spacing w:after="80" w:before="360"/>
      <w:jc w:val="both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F60A69"/>
    <w:rPr>
      <w:rFonts w:ascii="Georgia" w:cs="Georgia" w:eastAsia="Georgia" w:hAnsi="Georgia"/>
      <w:i w:val="1"/>
      <w:color w:val="666666"/>
      <w:kern w:val="0"/>
      <w:sz w:val="48"/>
      <w:szCs w:val="48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F60A69"/>
    <w:pPr>
      <w:jc w:val="both"/>
    </w:pPr>
    <w:rPr>
      <w:rFonts w:ascii="Calibri" w:cs="Calibri" w:eastAsia="Calibri" w:hAnsi="Calibri"/>
      <w:sz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F60A69"/>
    <w:rPr>
      <w:rFonts w:ascii="Calibri" w:cs="Calibri" w:eastAsia="Calibri" w:hAnsi="Calibri"/>
      <w:kern w:val="0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F60A6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F60A69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F60A69"/>
    <w:rPr>
      <w:rFonts w:ascii="Calibri" w:cs="Calibri" w:eastAsia="Calibri" w:hAnsi="Calibri"/>
      <w:b w:val="1"/>
      <w:bCs w:val="1"/>
      <w:kern w:val="0"/>
      <w:sz w:val="20"/>
      <w:szCs w:val="24"/>
      <w:lang w:eastAsia="it-IT"/>
    </w:rPr>
  </w:style>
  <w:style w:type="paragraph" w:styleId="Revisione">
    <w:name w:val="Revision"/>
    <w:hidden w:val="1"/>
    <w:uiPriority w:val="99"/>
    <w:semiHidden w:val="1"/>
    <w:rsid w:val="00F60A69"/>
    <w:pPr>
      <w:spacing w:after="0" w:line="240" w:lineRule="auto"/>
    </w:pPr>
    <w:rPr>
      <w:rFonts w:ascii="Calibri" w:cs="Calibri" w:eastAsia="Calibri" w:hAnsi="Calibri"/>
      <w:kern w:val="0"/>
      <w:sz w:val="20"/>
      <w:szCs w:val="24"/>
      <w:lang w:eastAsia="it-IT"/>
    </w:rPr>
  </w:style>
  <w:style w:type="paragraph" w:styleId="Paragrafoelenco1" w:customStyle="1">
    <w:name w:val="Paragrafo elenco1"/>
    <w:basedOn w:val="Normale"/>
    <w:next w:val="Paragrafoelenco"/>
    <w:link w:val="ParagrafoelencoCarattere"/>
    <w:uiPriority w:val="34"/>
    <w:qFormat w:val="1"/>
    <w:rsid w:val="00F60A69"/>
    <w:pPr>
      <w:spacing w:after="200"/>
      <w:ind w:left="720"/>
      <w:contextualSpacing w:val="1"/>
      <w:jc w:val="both"/>
    </w:pPr>
    <w:rPr>
      <w:rFonts w:ascii="Cambria" w:eastAsia="Cambria" w:hAnsi="Cambria"/>
      <w:sz w:val="20"/>
    </w:rPr>
  </w:style>
  <w:style w:type="character" w:styleId="ParagrafoelencoCarattere" w:customStyle="1">
    <w:name w:val="Paragrafo elenco Carattere"/>
    <w:aliases w:val="Table of contents numbered Carattere"/>
    <w:link w:val="Paragrafoelenco1"/>
    <w:uiPriority w:val="34"/>
    <w:qFormat w:val="1"/>
    <w:rsid w:val="00F60A69"/>
    <w:rPr>
      <w:rFonts w:ascii="Cambria" w:cs="Times New Roman" w:eastAsia="Cambria" w:hAnsi="Cambria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60A69"/>
    <w:pPr>
      <w:jc w:val="both"/>
    </w:pPr>
    <w:rPr>
      <w:rFonts w:ascii="Tahoma" w:cs="Tahoma" w:eastAsia="Calibri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60A69"/>
    <w:rPr>
      <w:rFonts w:ascii="Tahoma" w:cs="Tahoma" w:eastAsia="Calibri" w:hAnsi="Tahoma"/>
      <w:kern w:val="0"/>
      <w:sz w:val="16"/>
      <w:szCs w:val="16"/>
      <w:lang w:eastAsia="it-IT"/>
    </w:rPr>
  </w:style>
  <w:style w:type="character" w:styleId="Collegamentoipertestuale1" w:customStyle="1">
    <w:name w:val="Collegamento ipertestuale1"/>
    <w:basedOn w:val="Carpredefinitoparagrafo"/>
    <w:uiPriority w:val="99"/>
    <w:unhideWhenUsed w:val="1"/>
    <w:rsid w:val="00F60A69"/>
    <w:rPr>
      <w:color w:val="0000ff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F60A69"/>
    <w:rPr>
      <w:color w:val="605e5c"/>
      <w:shd w:color="auto" w:fill="e1dfdd" w:val="clear"/>
    </w:rPr>
  </w:style>
  <w:style w:type="character" w:styleId="Menzionenonrisolta2" w:customStyle="1">
    <w:name w:val="Menzione non risolta2"/>
    <w:basedOn w:val="Carpredefinitoparagrafo"/>
    <w:uiPriority w:val="99"/>
    <w:semiHidden w:val="1"/>
    <w:unhideWhenUsed w:val="1"/>
    <w:rsid w:val="00F60A69"/>
    <w:rPr>
      <w:color w:val="605e5c"/>
      <w:shd w:color="auto" w:fill="e1dfdd" w:val="clear"/>
    </w:rPr>
  </w:style>
  <w:style w:type="table" w:styleId="Grigliatabella1" w:customStyle="1">
    <w:name w:val="Griglia tabella1"/>
    <w:basedOn w:val="Tabellanormale"/>
    <w:next w:val="Grigliatabella"/>
    <w:uiPriority w:val="39"/>
    <w:rsid w:val="00F60A69"/>
    <w:pPr>
      <w:spacing w:after="0" w:line="240" w:lineRule="auto"/>
      <w:jc w:val="both"/>
    </w:pPr>
    <w:rPr>
      <w:rFonts w:ascii="Calibri" w:cs="Calibri" w:eastAsia="Calibri" w:hAnsi="Calibri"/>
      <w:kern w:val="0"/>
      <w:sz w:val="20"/>
      <w:szCs w:val="24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olosommario1" w:customStyle="1">
    <w:name w:val="Titolo sommario1"/>
    <w:basedOn w:val="Titolo1"/>
    <w:next w:val="Normale"/>
    <w:uiPriority w:val="39"/>
    <w:unhideWhenUsed w:val="1"/>
    <w:qFormat w:val="1"/>
    <w:rsid w:val="00F60A69"/>
    <w:pPr>
      <w:spacing w:line="259" w:lineRule="auto"/>
      <w:jc w:val="left"/>
      <w:outlineLvl w:val="9"/>
    </w:pPr>
    <w:rPr>
      <w:rFonts w:cs="Times New Roman" w:eastAsia="Times New Roman"/>
      <w:b w:val="0"/>
      <w:color w:val="365f91"/>
      <w:sz w:val="32"/>
      <w:szCs w:val="32"/>
    </w:rPr>
  </w:style>
  <w:style w:type="paragraph" w:styleId="Sommario1">
    <w:name w:val="toc 1"/>
    <w:basedOn w:val="Normale"/>
    <w:next w:val="Normale"/>
    <w:autoRedefine w:val="1"/>
    <w:uiPriority w:val="39"/>
    <w:unhideWhenUsed w:val="1"/>
    <w:rsid w:val="00F60A69"/>
    <w:pPr>
      <w:spacing w:after="100"/>
      <w:jc w:val="both"/>
    </w:pPr>
    <w:rPr>
      <w:rFonts w:ascii="Calibri" w:cs="Calibri" w:eastAsia="Calibri" w:hAnsi="Calibri"/>
      <w:sz w:val="20"/>
    </w:rPr>
  </w:style>
  <w:style w:type="paragraph" w:styleId="Sommario2">
    <w:name w:val="toc 2"/>
    <w:basedOn w:val="Normale"/>
    <w:next w:val="Normale"/>
    <w:autoRedefine w:val="1"/>
    <w:uiPriority w:val="39"/>
    <w:unhideWhenUsed w:val="1"/>
    <w:rsid w:val="00F60A69"/>
    <w:pPr>
      <w:spacing w:after="100"/>
      <w:ind w:left="200"/>
      <w:jc w:val="both"/>
    </w:pPr>
    <w:rPr>
      <w:rFonts w:ascii="Calibri" w:cs="Calibri" w:eastAsia="Calibri" w:hAnsi="Calibri"/>
      <w:sz w:val="20"/>
    </w:rPr>
  </w:style>
  <w:style w:type="paragraph" w:styleId="Paragrafoelenco">
    <w:name w:val="List Paragraph"/>
    <w:aliases w:val="Table of contents numbered"/>
    <w:basedOn w:val="Normale"/>
    <w:uiPriority w:val="34"/>
    <w:qFormat w:val="1"/>
    <w:rsid w:val="00F60A69"/>
    <w:pPr>
      <w:spacing w:after="160" w:line="259" w:lineRule="auto"/>
      <w:ind w:left="720"/>
      <w:contextualSpacing w:val="1"/>
    </w:pPr>
    <w:rPr>
      <w:rFonts w:ascii="Arial" w:hAnsi="Arial" w:cstheme="minorBidi" w:eastAsiaTheme="minorHAnsi"/>
      <w:kern w:val="2"/>
      <w:sz w:val="40"/>
      <w:szCs w:val="40"/>
      <w:lang w:eastAsia="en-US"/>
    </w:rPr>
  </w:style>
  <w:style w:type="character" w:styleId="Collegamentoipertestuale">
    <w:name w:val="Hyperlink"/>
    <w:basedOn w:val="Carpredefinitoparagrafo"/>
    <w:uiPriority w:val="99"/>
    <w:unhideWhenUsed w:val="1"/>
    <w:rsid w:val="00F60A6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 w:val="1"/>
    <w:rsid w:val="000B61E6"/>
    <w:pPr>
      <w:spacing w:after="100" w:afterAutospacing="1" w:before="100" w:beforeAutospacing="1"/>
    </w:pPr>
  </w:style>
  <w:style w:type="paragraph" w:styleId="Testonotaapidipagina">
    <w:name w:val="footnote text"/>
    <w:basedOn w:val="Normale"/>
    <w:link w:val="TestonotaapidipaginaCarattere"/>
    <w:uiPriority w:val="99"/>
    <w:unhideWhenUsed w:val="1"/>
    <w:rsid w:val="00BF428A"/>
    <w:rPr>
      <w:rFonts w:ascii="Arial" w:hAnsi="Arial" w:cstheme="minorBidi" w:eastAsiaTheme="minorHAnsi"/>
      <w:kern w:val="2"/>
      <w:sz w:val="20"/>
      <w:szCs w:val="20"/>
      <w:lang w:eastAsia="en-US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BF428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 w:val="1"/>
    <w:rsid w:val="00BF428A"/>
    <w:rPr>
      <w:vertAlign w:val="superscript"/>
    </w:rPr>
  </w:style>
  <w:style w:type="numbering" w:styleId="Elencocorrente1" w:customStyle="1">
    <w:name w:val="Elenco corrente1"/>
    <w:uiPriority w:val="99"/>
    <w:rsid w:val="00443EC8"/>
    <w:pPr>
      <w:numPr>
        <w:numId w:val="1"/>
      </w:numPr>
    </w:pPr>
  </w:style>
  <w:style w:type="paragraph" w:styleId="Default" w:customStyle="1">
    <w:name w:val="Default"/>
    <w:rsid w:val="000D758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kern w:val="0"/>
      <w:sz w:val="24"/>
      <w:szCs w:val="24"/>
    </w:rPr>
  </w:style>
  <w:style w:type="character" w:styleId="apple-converted-space" w:customStyle="1">
    <w:name w:val="apple-converted-space"/>
    <w:basedOn w:val="Carpredefinitoparagrafo"/>
    <w:rsid w:val="009D23A8"/>
  </w:style>
  <w:style w:type="character" w:styleId="gmailsignatureprefix" w:customStyle="1">
    <w:name w:val="gmail_signature_prefix"/>
    <w:basedOn w:val="Carpredefinitoparagrafo"/>
    <w:rsid w:val="009D23A8"/>
  </w:style>
  <w:style w:type="table" w:styleId="Grigliatabella2" w:customStyle="1">
    <w:name w:val="Griglia tabella2"/>
    <w:basedOn w:val="Tabellanormale"/>
    <w:next w:val="Grigliatabella"/>
    <w:uiPriority w:val="39"/>
    <w:rsid w:val="00AF6C86"/>
    <w:pPr>
      <w:spacing w:after="0" w:line="240" w:lineRule="auto"/>
      <w:jc w:val="both"/>
    </w:pPr>
    <w:rPr>
      <w:rFonts w:ascii="Calibri" w:cs="Calibri Light" w:eastAsia="Calibri" w:hAnsi="Calibri"/>
      <w:kern w:val="0"/>
      <w:sz w:val="20"/>
      <w:szCs w:val="24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iPriority w:val="1"/>
    <w:qFormat w:val="1"/>
    <w:rsid w:val="00794B8A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794B8A"/>
    <w:rPr>
      <w:rFonts w:ascii="Times New Roman" w:cs="Times New Roman" w:eastAsia="Times New Roman" w:hAnsi="Times New Roman"/>
      <w:kern w:val="0"/>
      <w:sz w:val="20"/>
      <w:szCs w:val="20"/>
    </w:rPr>
  </w:style>
  <w:style w:type="paragraph" w:styleId="TableParagraph" w:customStyle="1">
    <w:name w:val="Table Paragraph"/>
    <w:basedOn w:val="Normale"/>
    <w:uiPriority w:val="1"/>
    <w:qFormat w:val="1"/>
    <w:rsid w:val="00794B8A"/>
    <w:pPr>
      <w:widowControl w:val="0"/>
      <w:autoSpaceDE w:val="0"/>
      <w:autoSpaceDN w:val="0"/>
    </w:pPr>
    <w:rPr>
      <w:rFonts w:ascii="Calibri" w:cs="Calibri" w:eastAsia="Calibri" w:hAnsi="Calibri"/>
      <w:sz w:val="22"/>
      <w:szCs w:val="22"/>
      <w:lang w:eastAsia="en-US"/>
    </w:rPr>
  </w:style>
  <w:style w:type="paragraph" w:styleId="Contenutotabella" w:customStyle="1">
    <w:name w:val="Contenuto tabella"/>
    <w:basedOn w:val="Normale"/>
    <w:uiPriority w:val="99"/>
    <w:rsid w:val="00DC693D"/>
    <w:pPr>
      <w:suppressLineNumbers w:val="1"/>
      <w:suppressAutoHyphens w:val="1"/>
    </w:pPr>
    <w:rPr>
      <w:lang w:eastAsia="zh-CN"/>
    </w:rPr>
  </w:style>
  <w:style w:type="paragraph" w:styleId="Corpotesto1" w:customStyle="1">
    <w:name w:val="Corpo testo1"/>
    <w:uiPriority w:val="99"/>
    <w:rsid w:val="00DC693D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color w:val="000000"/>
      <w:kern w:val="0"/>
      <w:sz w:val="28"/>
      <w:szCs w:val="20"/>
      <w:lang w:eastAsia="it-IT"/>
    </w:rPr>
  </w:style>
  <w:style w:type="table" w:styleId="Tabellagriglia1chiara-colore11" w:customStyle="1">
    <w:name w:val="Tabella griglia 1 chiara - colore 11"/>
    <w:basedOn w:val="Tabellanormale"/>
    <w:uiPriority w:val="46"/>
    <w:rsid w:val="00DC693D"/>
    <w:pPr>
      <w:spacing w:after="0" w:line="240" w:lineRule="auto"/>
    </w:pPr>
    <w:tblPr>
      <w:tblStyleRowBandSize w:val="1"/>
      <w:tblStyleColBandSize w:val="1"/>
      <w:tblBorders>
        <w:top w:color="b4c6e7" w:space="0" w:sz="4" w:themeColor="accent1" w:themeTint="000066" w:val="single"/>
        <w:left w:color="b4c6e7" w:space="0" w:sz="4" w:themeColor="accent1" w:themeTint="000066" w:val="single"/>
        <w:bottom w:color="b4c6e7" w:space="0" w:sz="4" w:themeColor="accent1" w:themeTint="000066" w:val="single"/>
        <w:right w:color="b4c6e7" w:space="0" w:sz="4" w:themeColor="accent1" w:themeTint="000066" w:val="single"/>
        <w:insideH w:color="b4c6e7" w:space="0" w:sz="4" w:themeColor="accent1" w:themeTint="000066" w:val="single"/>
        <w:insideV w:color="b4c6e7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8eaadb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eaadb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Paragrafoelenco2" w:customStyle="1">
    <w:name w:val="Paragrafo elenco2"/>
    <w:basedOn w:val="Normale"/>
    <w:uiPriority w:val="99"/>
    <w:qFormat w:val="1"/>
    <w:rsid w:val="002818A9"/>
    <w:pPr>
      <w:suppressAutoHyphens w:val="1"/>
      <w:ind w:left="708"/>
    </w:pPr>
    <w:rPr>
      <w:lang w:eastAsia="zh-CN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B94FD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jc w:val="both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both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jc w:val="both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  <w:jc w:val="both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  <w:jc w:val="both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  <w:jc w:val="both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  <w:jc w:val="both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  <w:jc w:val="both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  <w:jc w:val="both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9xqnffMF1AieACAnLb240meNBA==">CgMxLjAyCWguMzBqMHpsbDIIaC5namRneHMyDmguOGRienFncG8wZ3BqMg5oLmFwNmZrOGFod2V1czIJaC4xZm9iOXRlOAByITFIWXJJX1NBMHJvTUZkOHV5QW1ab2cyaTBzSzh3ZUZ0cw==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2023-12-12T11:23:00Z</dcterms:created>
  <dc:creator>Fabio Gargano</dc:creator>
</cp:coreProperties>
</file>