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16173" w14:textId="77777777" w:rsidR="00562907" w:rsidRDefault="00562907" w:rsidP="00D869B3">
      <w:pPr>
        <w:rPr>
          <w:rFonts w:ascii="Calibri" w:hAnsi="Calibri" w:cs="Calibri"/>
          <w:color w:val="1F1F1F"/>
          <w:shd w:val="clear" w:color="auto" w:fill="FFFFFF"/>
        </w:rPr>
      </w:pPr>
      <w:bookmarkStart w:id="0" w:name="OLE_LINK1"/>
      <w:bookmarkStart w:id="1" w:name="OLE_LINK2"/>
    </w:p>
    <w:p w14:paraId="26256D4C" w14:textId="43E7666A" w:rsidR="00D869B3" w:rsidRDefault="00974CA3" w:rsidP="00D869B3">
      <w:pPr>
        <w:rPr>
          <w:rFonts w:ascii="Calibri" w:hAnsi="Calibri" w:cs="Calibri"/>
          <w:color w:val="1F1F1F"/>
          <w:shd w:val="clear" w:color="auto" w:fill="FFFFFF"/>
        </w:rPr>
      </w:pPr>
      <w:r>
        <w:rPr>
          <w:rFonts w:ascii="Calibri" w:hAnsi="Calibri" w:cs="Calibri"/>
          <w:color w:val="1F1F1F"/>
          <w:shd w:val="clear" w:color="auto" w:fill="FFFFFF"/>
        </w:rPr>
        <w:t>Bari,</w:t>
      </w:r>
      <w:r w:rsidR="00D869B3">
        <w:rPr>
          <w:rFonts w:ascii="Calibri" w:hAnsi="Calibri" w:cs="Calibri"/>
          <w:color w:val="1F1F1F"/>
          <w:shd w:val="clear" w:color="auto" w:fill="FFFFFF"/>
        </w:rPr>
        <w:t xml:space="preserve"> 17 giugno 2024</w:t>
      </w:r>
    </w:p>
    <w:p w14:paraId="7DDFF6DD" w14:textId="77777777" w:rsidR="00D869B3" w:rsidRPr="00974CA3" w:rsidRDefault="00D869B3" w:rsidP="00D869B3">
      <w:pPr>
        <w:rPr>
          <w:rFonts w:ascii="Calibri" w:hAnsi="Calibri" w:cs="Calibri"/>
          <w:color w:val="1F1F1F"/>
          <w:sz w:val="30"/>
          <w:szCs w:val="30"/>
          <w:shd w:val="clear" w:color="auto" w:fill="FFFFFF"/>
        </w:rPr>
      </w:pPr>
    </w:p>
    <w:p w14:paraId="033B2745" w14:textId="77777777" w:rsidR="006E276C" w:rsidRDefault="00345690" w:rsidP="006E276C">
      <w:pPr>
        <w:jc w:val="center"/>
        <w:rPr>
          <w:rFonts w:ascii="Calibri" w:hAnsi="Calibri" w:cs="Calibri"/>
          <w:b/>
          <w:bCs/>
          <w:color w:val="1F1F1F"/>
          <w:sz w:val="30"/>
          <w:szCs w:val="30"/>
          <w:shd w:val="clear" w:color="auto" w:fill="FFFFFF"/>
        </w:rPr>
      </w:pPr>
      <w:r w:rsidRPr="00974CA3">
        <w:rPr>
          <w:rFonts w:ascii="Calibri" w:hAnsi="Calibri" w:cs="Calibri"/>
          <w:b/>
          <w:bCs/>
          <w:color w:val="1F1F1F"/>
          <w:sz w:val="30"/>
          <w:szCs w:val="30"/>
          <w:shd w:val="clear" w:color="auto" w:fill="FFFFFF"/>
        </w:rPr>
        <w:t>TURISMO: EUROPEI DI CALCIO, IL BRAND PUGLIA</w:t>
      </w:r>
      <w:r w:rsidR="00974CA3">
        <w:rPr>
          <w:rFonts w:ascii="Calibri" w:hAnsi="Calibri" w:cs="Calibri"/>
          <w:b/>
          <w:bCs/>
          <w:color w:val="1F1F1F"/>
          <w:sz w:val="30"/>
          <w:szCs w:val="30"/>
          <w:shd w:val="clear" w:color="auto" w:fill="FFFFFF"/>
        </w:rPr>
        <w:t xml:space="preserve"> PRESENTE </w:t>
      </w:r>
    </w:p>
    <w:p w14:paraId="18544082" w14:textId="0F81D7A9" w:rsidR="00472555" w:rsidRPr="00974CA3" w:rsidRDefault="00974CA3" w:rsidP="006E276C">
      <w:pPr>
        <w:jc w:val="center"/>
        <w:rPr>
          <w:rFonts w:ascii="Calibri" w:hAnsi="Calibri" w:cs="Calibri"/>
          <w:b/>
          <w:bCs/>
          <w:color w:val="1F1F1F"/>
          <w:sz w:val="30"/>
          <w:szCs w:val="30"/>
          <w:shd w:val="clear" w:color="auto" w:fill="FFFFFF"/>
        </w:rPr>
      </w:pPr>
      <w:r>
        <w:rPr>
          <w:rFonts w:ascii="Calibri" w:hAnsi="Calibri" w:cs="Calibri"/>
          <w:b/>
          <w:bCs/>
          <w:color w:val="1F1F1F"/>
          <w:sz w:val="30"/>
          <w:szCs w:val="30"/>
          <w:shd w:val="clear" w:color="auto" w:fill="FFFFFF"/>
        </w:rPr>
        <w:t>IN “</w:t>
      </w:r>
      <w:r w:rsidR="00345690" w:rsidRPr="00974CA3">
        <w:rPr>
          <w:rFonts w:ascii="Calibri" w:hAnsi="Calibri" w:cs="Calibri"/>
          <w:b/>
          <w:bCs/>
          <w:color w:val="1F1F1F"/>
          <w:sz w:val="30"/>
          <w:szCs w:val="30"/>
          <w:shd w:val="clear" w:color="auto" w:fill="FFFFFF"/>
        </w:rPr>
        <w:t>CASA AZZURRI</w:t>
      </w:r>
      <w:r>
        <w:rPr>
          <w:rFonts w:ascii="Calibri" w:hAnsi="Calibri" w:cs="Calibri"/>
          <w:b/>
          <w:bCs/>
          <w:color w:val="1F1F1F"/>
          <w:sz w:val="30"/>
          <w:szCs w:val="30"/>
          <w:shd w:val="clear" w:color="auto" w:fill="FFFFFF"/>
        </w:rPr>
        <w:t>”</w:t>
      </w:r>
    </w:p>
    <w:p w14:paraId="49143EAA" w14:textId="3788E24E" w:rsidR="00345690" w:rsidRPr="00974CA3" w:rsidRDefault="007A7B51" w:rsidP="007A7B51">
      <w:pPr>
        <w:jc w:val="center"/>
        <w:rPr>
          <w:rFonts w:ascii="Calibri" w:hAnsi="Calibri" w:cs="Calibri"/>
          <w:b/>
          <w:bCs/>
          <w:color w:val="1F1F1F"/>
          <w:sz w:val="30"/>
          <w:szCs w:val="30"/>
          <w:shd w:val="clear" w:color="auto" w:fill="FFFFFF"/>
        </w:rPr>
      </w:pPr>
      <w:r w:rsidRPr="00974CA3">
        <w:rPr>
          <w:rFonts w:ascii="Calibri" w:hAnsi="Calibri" w:cs="Calibri"/>
          <w:b/>
          <w:bCs/>
          <w:color w:val="1F1F1F"/>
          <w:sz w:val="30"/>
          <w:szCs w:val="30"/>
          <w:shd w:val="clear" w:color="auto" w:fill="FFFFFF"/>
        </w:rPr>
        <w:t>Fino al 14 luglio</w:t>
      </w:r>
      <w:r w:rsidR="00345690" w:rsidRPr="00974CA3">
        <w:rPr>
          <w:rFonts w:ascii="Calibri" w:hAnsi="Calibri" w:cs="Calibri"/>
          <w:b/>
          <w:bCs/>
          <w:color w:val="1F1F1F"/>
          <w:sz w:val="30"/>
          <w:szCs w:val="30"/>
          <w:shd w:val="clear" w:color="auto" w:fill="FFFFFF"/>
        </w:rPr>
        <w:t xml:space="preserve"> </w:t>
      </w:r>
      <w:r w:rsidRPr="00974CA3">
        <w:rPr>
          <w:rFonts w:ascii="Calibri" w:hAnsi="Calibri" w:cs="Calibri"/>
          <w:b/>
          <w:bCs/>
          <w:color w:val="1F1F1F"/>
          <w:sz w:val="30"/>
          <w:szCs w:val="30"/>
          <w:shd w:val="clear" w:color="auto" w:fill="FFFFFF"/>
        </w:rPr>
        <w:t xml:space="preserve">anche </w:t>
      </w:r>
      <w:r w:rsidR="00345690" w:rsidRPr="00974CA3">
        <w:rPr>
          <w:rFonts w:ascii="Calibri" w:hAnsi="Calibri" w:cs="Calibri"/>
          <w:b/>
          <w:bCs/>
          <w:color w:val="1F1F1F"/>
          <w:sz w:val="30"/>
          <w:szCs w:val="30"/>
          <w:shd w:val="clear" w:color="auto" w:fill="FFFFFF"/>
        </w:rPr>
        <w:t xml:space="preserve">la Regione Puglia </w:t>
      </w:r>
      <w:r w:rsidRPr="00974CA3">
        <w:rPr>
          <w:rFonts w:ascii="Calibri" w:hAnsi="Calibri" w:cs="Calibri"/>
          <w:b/>
          <w:bCs/>
          <w:color w:val="1F1F1F"/>
          <w:sz w:val="30"/>
          <w:szCs w:val="30"/>
          <w:shd w:val="clear" w:color="auto" w:fill="FFFFFF"/>
        </w:rPr>
        <w:t>sarà</w:t>
      </w:r>
      <w:r w:rsidR="00345690" w:rsidRPr="00974CA3">
        <w:rPr>
          <w:rFonts w:ascii="Calibri" w:hAnsi="Calibri" w:cs="Calibri"/>
          <w:b/>
          <w:bCs/>
          <w:color w:val="1F1F1F"/>
          <w:sz w:val="30"/>
          <w:szCs w:val="30"/>
          <w:shd w:val="clear" w:color="auto" w:fill="FFFFFF"/>
        </w:rPr>
        <w:t xml:space="preserve"> in campo</w:t>
      </w:r>
      <w:r w:rsidR="00974CA3">
        <w:rPr>
          <w:rFonts w:ascii="Calibri" w:hAnsi="Calibri" w:cs="Calibri"/>
          <w:b/>
          <w:bCs/>
          <w:color w:val="1F1F1F"/>
          <w:sz w:val="30"/>
          <w:szCs w:val="30"/>
          <w:shd w:val="clear" w:color="auto" w:fill="FFFFFF"/>
        </w:rPr>
        <w:t xml:space="preserve">. </w:t>
      </w:r>
    </w:p>
    <w:p w14:paraId="08D32F5D" w14:textId="77777777" w:rsidR="00472555" w:rsidRPr="00472555" w:rsidRDefault="00472555" w:rsidP="00472555">
      <w:pPr>
        <w:jc w:val="both"/>
        <w:rPr>
          <w:rFonts w:ascii="Calibri" w:eastAsia="Times New Roman" w:hAnsi="Calibri" w:cs="Calibri"/>
          <w:kern w:val="0"/>
          <w:lang w:eastAsia="it-IT"/>
          <w14:ligatures w14:val="none"/>
        </w:rPr>
      </w:pPr>
    </w:p>
    <w:p w14:paraId="733B730C" w14:textId="3A86DE31" w:rsidR="00472555" w:rsidRPr="00974CA3" w:rsidRDefault="00472555" w:rsidP="00472555">
      <w:pPr>
        <w:jc w:val="both"/>
        <w:rPr>
          <w:rFonts w:ascii="Calibri" w:hAnsi="Calibri" w:cs="Calibri"/>
          <w:color w:val="1F1F1F"/>
          <w:spacing w:val="3"/>
          <w:sz w:val="26"/>
          <w:szCs w:val="26"/>
          <w:shd w:val="clear" w:color="auto" w:fill="FFFFFF"/>
        </w:rPr>
      </w:pPr>
      <w:r w:rsidRPr="00974CA3">
        <w:rPr>
          <w:rFonts w:ascii="Calibri" w:eastAsia="Times New Roman" w:hAnsi="Calibri" w:cs="Calibri"/>
          <w:kern w:val="0"/>
          <w:sz w:val="26"/>
          <w:szCs w:val="26"/>
          <w:lang w:eastAsia="it-IT"/>
          <w14:ligatures w14:val="none"/>
        </w:rPr>
        <w:t>Turismo, il Piano Media Italia dell’Assessorato regionale al Turismo / Pugliapromozione</w:t>
      </w:r>
      <w:r w:rsidR="007A7B51" w:rsidRPr="00974CA3">
        <w:rPr>
          <w:rFonts w:ascii="Calibri" w:eastAsia="Times New Roman" w:hAnsi="Calibri" w:cs="Calibri"/>
          <w:kern w:val="0"/>
          <w:sz w:val="26"/>
          <w:szCs w:val="26"/>
          <w:lang w:eastAsia="it-IT"/>
          <w14:ligatures w14:val="none"/>
        </w:rPr>
        <w:t xml:space="preserve"> ha preso il via con la partita de</w:t>
      </w:r>
      <w:r w:rsidRPr="00974CA3">
        <w:rPr>
          <w:rFonts w:ascii="Calibri" w:eastAsia="Times New Roman" w:hAnsi="Calibri" w:cs="Calibri"/>
          <w:color w:val="000000"/>
          <w:kern w:val="0"/>
          <w:sz w:val="26"/>
          <w:szCs w:val="26"/>
          <w:shd w:val="clear" w:color="auto" w:fill="FFFFFF"/>
          <w:lang w:eastAsia="it-IT"/>
          <w14:ligatures w14:val="none"/>
        </w:rPr>
        <w:t xml:space="preserve">gli Europei di Calcio </w:t>
      </w:r>
      <w:r w:rsidRPr="00974CA3">
        <w:rPr>
          <w:rFonts w:ascii="Calibri" w:eastAsia="Times New Roman" w:hAnsi="Calibri" w:cs="Calibri"/>
          <w:kern w:val="0"/>
          <w:sz w:val="26"/>
          <w:szCs w:val="26"/>
          <w:lang w:eastAsia="it-IT"/>
          <w14:ligatures w14:val="none"/>
        </w:rPr>
        <w:t xml:space="preserve">a </w:t>
      </w:r>
      <w:proofErr w:type="spellStart"/>
      <w:r w:rsidRPr="00974CA3">
        <w:rPr>
          <w:rFonts w:ascii="Calibri" w:eastAsia="Times New Roman" w:hAnsi="Calibri" w:cs="Calibri"/>
          <w:color w:val="000000"/>
          <w:kern w:val="0"/>
          <w:sz w:val="26"/>
          <w:szCs w:val="26"/>
          <w:shd w:val="clear" w:color="auto" w:fill="FFFFFF"/>
          <w:lang w:eastAsia="it-IT"/>
          <w14:ligatures w14:val="none"/>
        </w:rPr>
        <w:t>Iserlohn</w:t>
      </w:r>
      <w:proofErr w:type="spellEnd"/>
      <w:r w:rsidRPr="00974CA3">
        <w:rPr>
          <w:rFonts w:ascii="Calibri" w:eastAsia="Times New Roman" w:hAnsi="Calibri" w:cs="Calibri"/>
          <w:color w:val="000000"/>
          <w:kern w:val="0"/>
          <w:sz w:val="26"/>
          <w:szCs w:val="26"/>
          <w:shd w:val="clear" w:color="auto" w:fill="FFFFFF"/>
          <w:lang w:eastAsia="it-IT"/>
          <w14:ligatures w14:val="none"/>
        </w:rPr>
        <w:t xml:space="preserve">, in Germania, dove gli Azzurri di Spalletti </w:t>
      </w:r>
      <w:r w:rsidR="007A7B51" w:rsidRPr="00974CA3">
        <w:rPr>
          <w:rFonts w:ascii="Calibri" w:eastAsia="Times New Roman" w:hAnsi="Calibri" w:cs="Calibri"/>
          <w:color w:val="000000"/>
          <w:kern w:val="0"/>
          <w:sz w:val="26"/>
          <w:szCs w:val="26"/>
          <w:shd w:val="clear" w:color="auto" w:fill="FFFFFF"/>
          <w:lang w:eastAsia="it-IT"/>
          <w14:ligatures w14:val="none"/>
        </w:rPr>
        <w:t>hanno vinto contro</w:t>
      </w:r>
      <w:r w:rsidRPr="00974CA3">
        <w:rPr>
          <w:rFonts w:ascii="Calibri" w:eastAsia="Times New Roman" w:hAnsi="Calibri" w:cs="Calibri"/>
          <w:color w:val="000000"/>
          <w:kern w:val="0"/>
          <w:sz w:val="26"/>
          <w:szCs w:val="26"/>
          <w:shd w:val="clear" w:color="auto" w:fill="FFFFFF"/>
          <w:lang w:eastAsia="it-IT"/>
          <w14:ligatures w14:val="none"/>
        </w:rPr>
        <w:t xml:space="preserve"> l’Albania </w:t>
      </w:r>
      <w:r w:rsidRPr="00974CA3">
        <w:rPr>
          <w:rFonts w:ascii="Calibri" w:hAnsi="Calibri" w:cs="Calibri"/>
          <w:color w:val="1F1F1F"/>
          <w:spacing w:val="3"/>
          <w:sz w:val="26"/>
          <w:szCs w:val="26"/>
          <w:shd w:val="clear" w:color="auto" w:fill="FFFFFF"/>
        </w:rPr>
        <w:t>di Sylvinho</w:t>
      </w:r>
      <w:r w:rsidRPr="00974CA3">
        <w:rPr>
          <w:rFonts w:ascii="Calibri" w:eastAsia="Times New Roman" w:hAnsi="Calibri" w:cs="Calibri"/>
          <w:color w:val="000000"/>
          <w:kern w:val="0"/>
          <w:sz w:val="26"/>
          <w:szCs w:val="26"/>
          <w:shd w:val="clear" w:color="auto" w:fill="FFFFFF"/>
          <w:lang w:eastAsia="it-IT"/>
          <w14:ligatures w14:val="none"/>
        </w:rPr>
        <w:t>.</w:t>
      </w:r>
      <w:r w:rsidRPr="00974CA3">
        <w:rPr>
          <w:rFonts w:ascii="Calibri" w:hAnsi="Calibri" w:cs="Calibri"/>
          <w:color w:val="1F1F1F"/>
          <w:spacing w:val="3"/>
          <w:sz w:val="26"/>
          <w:szCs w:val="26"/>
          <w:shd w:val="clear" w:color="auto" w:fill="FFFFFF"/>
        </w:rPr>
        <w:t xml:space="preserve"> Seguirà il match contro la </w:t>
      </w:r>
      <w:r w:rsidRPr="00974CA3">
        <w:rPr>
          <w:rStyle w:val="Enfasigrassetto"/>
          <w:rFonts w:ascii="Calibri" w:hAnsi="Calibri" w:cs="Calibri"/>
          <w:b w:val="0"/>
          <w:bCs w:val="0"/>
          <w:color w:val="1F1F1F"/>
          <w:spacing w:val="3"/>
          <w:sz w:val="26"/>
          <w:szCs w:val="26"/>
          <w:bdr w:val="none" w:sz="0" w:space="0" w:color="auto" w:frame="1"/>
          <w:shd w:val="clear" w:color="auto" w:fill="FFFFFF"/>
        </w:rPr>
        <w:t xml:space="preserve">Spagna </w:t>
      </w:r>
      <w:r w:rsidRPr="00974CA3">
        <w:rPr>
          <w:rFonts w:ascii="Calibri" w:hAnsi="Calibri" w:cs="Calibri"/>
          <w:color w:val="1F1F1F"/>
          <w:spacing w:val="3"/>
          <w:sz w:val="26"/>
          <w:szCs w:val="26"/>
          <w:shd w:val="clear" w:color="auto" w:fill="FFFFFF"/>
        </w:rPr>
        <w:t xml:space="preserve">in programma il </w:t>
      </w:r>
      <w:r w:rsidRPr="00974CA3">
        <w:rPr>
          <w:rStyle w:val="Enfasigrassetto"/>
          <w:rFonts w:ascii="Calibri" w:hAnsi="Calibri" w:cs="Calibri"/>
          <w:b w:val="0"/>
          <w:bCs w:val="0"/>
          <w:color w:val="1F1F1F"/>
          <w:spacing w:val="3"/>
          <w:sz w:val="26"/>
          <w:szCs w:val="26"/>
          <w:bdr w:val="none" w:sz="0" w:space="0" w:color="auto" w:frame="1"/>
          <w:shd w:val="clear" w:color="auto" w:fill="FFFFFF"/>
        </w:rPr>
        <w:t>20 giugno</w:t>
      </w:r>
      <w:r w:rsidRPr="00974CA3">
        <w:rPr>
          <w:rFonts w:ascii="Calibri" w:hAnsi="Calibri" w:cs="Calibri"/>
          <w:color w:val="1F1F1F"/>
          <w:spacing w:val="3"/>
          <w:sz w:val="26"/>
          <w:szCs w:val="26"/>
          <w:shd w:val="clear" w:color="auto" w:fill="FFFFFF"/>
        </w:rPr>
        <w:t xml:space="preserve"> e, quindi, l'ultima partita contro la </w:t>
      </w:r>
      <w:r w:rsidRPr="00974CA3">
        <w:rPr>
          <w:rStyle w:val="Enfasigrassetto"/>
          <w:rFonts w:ascii="Calibri" w:hAnsi="Calibri" w:cs="Calibri"/>
          <w:b w:val="0"/>
          <w:bCs w:val="0"/>
          <w:color w:val="1F1F1F"/>
          <w:spacing w:val="3"/>
          <w:sz w:val="26"/>
          <w:szCs w:val="26"/>
          <w:bdr w:val="none" w:sz="0" w:space="0" w:color="auto" w:frame="1"/>
          <w:shd w:val="clear" w:color="auto" w:fill="FFFFFF"/>
        </w:rPr>
        <w:t>Croazia</w:t>
      </w:r>
      <w:r w:rsidRPr="00974CA3">
        <w:rPr>
          <w:rFonts w:ascii="Calibri" w:hAnsi="Calibri" w:cs="Calibri"/>
          <w:color w:val="1F1F1F"/>
          <w:spacing w:val="3"/>
          <w:sz w:val="26"/>
          <w:szCs w:val="26"/>
          <w:shd w:val="clear" w:color="auto" w:fill="FFFFFF"/>
        </w:rPr>
        <w:t xml:space="preserve">, il </w:t>
      </w:r>
      <w:r w:rsidRPr="00974CA3">
        <w:rPr>
          <w:rStyle w:val="Enfasigrassetto"/>
          <w:rFonts w:ascii="Calibri" w:hAnsi="Calibri" w:cs="Calibri"/>
          <w:b w:val="0"/>
          <w:bCs w:val="0"/>
          <w:color w:val="1F1F1F"/>
          <w:spacing w:val="3"/>
          <w:sz w:val="26"/>
          <w:szCs w:val="26"/>
          <w:bdr w:val="none" w:sz="0" w:space="0" w:color="auto" w:frame="1"/>
          <w:shd w:val="clear" w:color="auto" w:fill="FFFFFF"/>
        </w:rPr>
        <w:t>24 giugno</w:t>
      </w:r>
      <w:r w:rsidRPr="00974CA3">
        <w:rPr>
          <w:rFonts w:ascii="Calibri" w:hAnsi="Calibri" w:cs="Calibri"/>
          <w:color w:val="1F1F1F"/>
          <w:spacing w:val="3"/>
          <w:sz w:val="26"/>
          <w:szCs w:val="26"/>
          <w:shd w:val="clear" w:color="auto" w:fill="FFFFFF"/>
        </w:rPr>
        <w:t xml:space="preserve"> a Lipsia. Il 30 giugno la vincitrice del girone disputerà l'ottavo di finale contro una delle migliori terze classificate.</w:t>
      </w:r>
    </w:p>
    <w:p w14:paraId="4BB25B92" w14:textId="56847FB5" w:rsidR="00345690" w:rsidRPr="00974CA3" w:rsidRDefault="00472555" w:rsidP="00345690">
      <w:pPr>
        <w:ind w:firstLine="708"/>
        <w:jc w:val="both"/>
        <w:rPr>
          <w:rFonts w:ascii="Calibri" w:eastAsia="Times New Roman" w:hAnsi="Calibri" w:cs="Calibri"/>
          <w:color w:val="000000"/>
          <w:kern w:val="0"/>
          <w:sz w:val="26"/>
          <w:szCs w:val="26"/>
          <w:shd w:val="clear" w:color="auto" w:fill="FFFFFF"/>
          <w:lang w:eastAsia="it-IT"/>
          <w14:ligatures w14:val="none"/>
        </w:rPr>
      </w:pPr>
      <w:r w:rsidRPr="00974CA3">
        <w:rPr>
          <w:rFonts w:ascii="Calibri" w:hAnsi="Calibri" w:cs="Calibri"/>
          <w:color w:val="1F1F1F"/>
          <w:spacing w:val="3"/>
          <w:sz w:val="26"/>
          <w:szCs w:val="26"/>
          <w:shd w:val="clear" w:color="auto" w:fill="FFFFFF"/>
        </w:rPr>
        <w:t xml:space="preserve">È in questo contesto internazionale </w:t>
      </w:r>
      <w:r w:rsidR="00345690" w:rsidRPr="00974CA3">
        <w:rPr>
          <w:rFonts w:ascii="Calibri" w:hAnsi="Calibri" w:cs="Calibri"/>
          <w:color w:val="1F1F1F"/>
          <w:spacing w:val="3"/>
          <w:sz w:val="26"/>
          <w:szCs w:val="26"/>
          <w:shd w:val="clear" w:color="auto" w:fill="FFFFFF"/>
        </w:rPr>
        <w:t xml:space="preserve">degli </w:t>
      </w:r>
      <w:r w:rsidR="00345690" w:rsidRPr="00974CA3">
        <w:rPr>
          <w:rFonts w:ascii="Calibri" w:eastAsia="Times New Roman" w:hAnsi="Calibri" w:cs="Calibri"/>
          <w:kern w:val="0"/>
          <w:sz w:val="26"/>
          <w:szCs w:val="26"/>
          <w:lang w:eastAsia="it-IT"/>
          <w14:ligatures w14:val="none"/>
        </w:rPr>
        <w:t xml:space="preserve">Europei di Calcio 2024 </w:t>
      </w:r>
      <w:r w:rsidRPr="00974CA3">
        <w:rPr>
          <w:rFonts w:ascii="Calibri" w:hAnsi="Calibri" w:cs="Calibri"/>
          <w:color w:val="1F1F1F"/>
          <w:spacing w:val="3"/>
          <w:sz w:val="26"/>
          <w:szCs w:val="26"/>
          <w:shd w:val="clear" w:color="auto" w:fill="FFFFFF"/>
        </w:rPr>
        <w:t xml:space="preserve">che, nell’ambito del Piano media Italia, </w:t>
      </w:r>
      <w:r w:rsidR="00345690" w:rsidRPr="00974CA3">
        <w:rPr>
          <w:rFonts w:ascii="Calibri" w:hAnsi="Calibri" w:cs="Calibri"/>
          <w:color w:val="1F1F1F"/>
          <w:spacing w:val="3"/>
          <w:sz w:val="26"/>
          <w:szCs w:val="26"/>
          <w:shd w:val="clear" w:color="auto" w:fill="FFFFFF"/>
        </w:rPr>
        <w:t xml:space="preserve">la Puglia ha scelto di esserci negli spazi </w:t>
      </w:r>
      <w:r w:rsidRPr="00974CA3">
        <w:rPr>
          <w:rFonts w:ascii="Calibri" w:eastAsia="Times New Roman" w:hAnsi="Calibri" w:cs="Calibri"/>
          <w:color w:val="000000"/>
          <w:kern w:val="0"/>
          <w:sz w:val="26"/>
          <w:szCs w:val="26"/>
          <w:shd w:val="clear" w:color="auto" w:fill="FFFFFF"/>
          <w:lang w:eastAsia="it-IT"/>
          <w14:ligatures w14:val="none"/>
        </w:rPr>
        <w:t xml:space="preserve">e servizi di comunicazione nel ruolo di partner istituzionale della Nazionale di Calcio Maschile. </w:t>
      </w:r>
    </w:p>
    <w:p w14:paraId="191B39C9" w14:textId="4164CF5C" w:rsidR="007A7B51" w:rsidRPr="00974CA3" w:rsidRDefault="007A7B51" w:rsidP="007A7B51">
      <w:pPr>
        <w:ind w:firstLine="708"/>
        <w:jc w:val="both"/>
        <w:rPr>
          <w:rFonts w:ascii="Calibri" w:eastAsia="Times New Roman" w:hAnsi="Calibri" w:cs="Calibri"/>
          <w:color w:val="000000"/>
          <w:kern w:val="0"/>
          <w:sz w:val="26"/>
          <w:szCs w:val="26"/>
          <w:shd w:val="clear" w:color="auto" w:fill="FFFFFF"/>
          <w:lang w:eastAsia="it-IT"/>
          <w14:ligatures w14:val="none"/>
        </w:rPr>
      </w:pPr>
      <w:r w:rsidRPr="00974CA3">
        <w:rPr>
          <w:rFonts w:ascii="Calibri" w:eastAsia="Times New Roman" w:hAnsi="Calibri" w:cs="Calibri"/>
          <w:color w:val="000000"/>
          <w:kern w:val="0"/>
          <w:sz w:val="26"/>
          <w:szCs w:val="26"/>
          <w:shd w:val="clear" w:color="auto" w:fill="FFFFFF"/>
          <w:lang w:eastAsia="it-IT"/>
          <w14:ligatures w14:val="none"/>
        </w:rPr>
        <w:t xml:space="preserve">“Confermiamo con soddisfazione la collaborazione tra Regione Puglia e FIGC - Federazione Italiana Gioco Calcio, avviata già lo scorso anno, all’interno del nuovo Piano media del turismo – dice Gianfranco Lopane, assessore al Turismo della Regione Puglia. Nell’ambito di Euro2024 in Germania, saremo al fianco della nostra Nazionale Italiana di Calcio maschile attraverso un’iniziativa di marketing volta ad accrescere la visibilità del brand Puglia. In ‘Casa Azzurri’ e sui canali digitali ci sarà l’hashtag </w:t>
      </w:r>
      <w:proofErr w:type="spellStart"/>
      <w:r w:rsidRPr="00974CA3">
        <w:rPr>
          <w:rFonts w:ascii="Calibri" w:eastAsia="Times New Roman" w:hAnsi="Calibri" w:cs="Calibri"/>
          <w:color w:val="000000"/>
          <w:kern w:val="0"/>
          <w:sz w:val="26"/>
          <w:szCs w:val="26"/>
          <w:shd w:val="clear" w:color="auto" w:fill="FFFFFF"/>
          <w:lang w:eastAsia="it-IT"/>
          <w14:ligatures w14:val="none"/>
        </w:rPr>
        <w:t>WeAreinPuglia</w:t>
      </w:r>
      <w:proofErr w:type="spellEnd"/>
      <w:r w:rsidRPr="00974CA3">
        <w:rPr>
          <w:rFonts w:ascii="Calibri" w:eastAsia="Times New Roman" w:hAnsi="Calibri" w:cs="Calibri"/>
          <w:color w:val="000000"/>
          <w:kern w:val="0"/>
          <w:sz w:val="26"/>
          <w:szCs w:val="26"/>
          <w:shd w:val="clear" w:color="auto" w:fill="FFFFFF"/>
          <w:lang w:eastAsia="it-IT"/>
          <w14:ligatures w14:val="none"/>
        </w:rPr>
        <w:t xml:space="preserve"> accompagnato dai nostri stemmi istituzionali: condividiamo con un pubblico internazionale la vicinanza e il supporto della nostra terra ai ragazzi che scenderanno in campo, agli staff, ai nostri tifosi e a tutte le professionalità italiane impegnate in questa grande competizione calcistica. Inoltre, avremo uno spot social sulla Puglia con alcuni beniamini della Nazionale come testimonial d’eccezione. Gli eventi sportivi ci permettono di veicolare i nostri valori di accoglienza e ospitalità, di una destinazione sana, inclusiva e sostenibile, in linea con lo spirito di solidarietà e condivisione proprio del calcio e di questo Campionato europeo. Naturalmente, in bocca al lupo all’Italia”.</w:t>
      </w:r>
    </w:p>
    <w:p w14:paraId="1C2E7AE1" w14:textId="622A8EB6" w:rsidR="00597A2D" w:rsidRPr="00974CA3" w:rsidRDefault="007A7B51" w:rsidP="00597A2D">
      <w:pPr>
        <w:ind w:firstLine="708"/>
        <w:jc w:val="both"/>
        <w:rPr>
          <w:rFonts w:ascii="Calibri" w:eastAsia="Times New Roman" w:hAnsi="Calibri" w:cs="Calibri"/>
          <w:color w:val="000000"/>
          <w:kern w:val="0"/>
          <w:sz w:val="26"/>
          <w:szCs w:val="26"/>
          <w:lang w:eastAsia="it-IT"/>
          <w14:ligatures w14:val="none"/>
        </w:rPr>
      </w:pPr>
      <w:r w:rsidRPr="00974CA3">
        <w:rPr>
          <w:rFonts w:ascii="Calibri" w:eastAsia="Times New Roman" w:hAnsi="Calibri" w:cs="Calibri"/>
          <w:color w:val="000000"/>
          <w:kern w:val="0"/>
          <w:sz w:val="26"/>
          <w:szCs w:val="26"/>
          <w:shd w:val="clear" w:color="auto" w:fill="FFFFFF"/>
          <w:lang w:eastAsia="it-IT"/>
          <w14:ligatures w14:val="none"/>
        </w:rPr>
        <w:t xml:space="preserve">Il </w:t>
      </w:r>
      <w:r w:rsidR="00345690" w:rsidRPr="00974CA3">
        <w:rPr>
          <w:rFonts w:ascii="Calibri" w:eastAsia="Times New Roman" w:hAnsi="Calibri" w:cs="Calibri"/>
          <w:color w:val="000000"/>
          <w:kern w:val="0"/>
          <w:sz w:val="26"/>
          <w:szCs w:val="26"/>
          <w:shd w:val="clear" w:color="auto" w:fill="FFFFFF"/>
          <w:lang w:eastAsia="it-IT"/>
          <w14:ligatures w14:val="none"/>
        </w:rPr>
        <w:t xml:space="preserve">brand Puglia </w:t>
      </w:r>
      <w:r w:rsidRPr="00974CA3">
        <w:rPr>
          <w:rFonts w:ascii="Calibri" w:eastAsia="Times New Roman" w:hAnsi="Calibri" w:cs="Calibri"/>
          <w:color w:val="000000"/>
          <w:kern w:val="0"/>
          <w:sz w:val="26"/>
          <w:szCs w:val="26"/>
          <w:shd w:val="clear" w:color="auto" w:fill="FFFFFF"/>
          <w:lang w:eastAsia="it-IT"/>
          <w14:ligatures w14:val="none"/>
        </w:rPr>
        <w:t xml:space="preserve">nell’ambito di “Casa Azzurri” sarà </w:t>
      </w:r>
      <w:r w:rsidR="00345690" w:rsidRPr="00974CA3">
        <w:rPr>
          <w:rFonts w:ascii="Calibri" w:eastAsia="Times New Roman" w:hAnsi="Calibri" w:cs="Calibri"/>
          <w:color w:val="000000"/>
          <w:kern w:val="0"/>
          <w:sz w:val="26"/>
          <w:szCs w:val="26"/>
          <w:shd w:val="clear" w:color="auto" w:fill="FFFFFF"/>
          <w:lang w:eastAsia="it-IT"/>
          <w14:ligatures w14:val="none"/>
        </w:rPr>
        <w:t xml:space="preserve">sia nel sito della Nazionale che negli allestimenti del quartier generale, </w:t>
      </w:r>
      <w:r w:rsidR="00597A2D" w:rsidRPr="00974CA3">
        <w:rPr>
          <w:rFonts w:ascii="Calibri" w:eastAsia="Times New Roman" w:hAnsi="Calibri" w:cs="Calibri"/>
          <w:color w:val="000000"/>
          <w:kern w:val="0"/>
          <w:sz w:val="26"/>
          <w:szCs w:val="26"/>
          <w:lang w:eastAsia="it-IT"/>
          <w14:ligatures w14:val="none"/>
        </w:rPr>
        <w:t>nonché nel video che sarà realizzato e diffuso sui canali social, che conta una community di 16 milioni di follower</w:t>
      </w:r>
      <w:r w:rsidR="00345690" w:rsidRPr="00974CA3">
        <w:rPr>
          <w:rFonts w:ascii="Calibri" w:eastAsia="Times New Roman" w:hAnsi="Calibri" w:cs="Calibri"/>
          <w:color w:val="000000"/>
          <w:kern w:val="0"/>
          <w:sz w:val="26"/>
          <w:szCs w:val="26"/>
          <w:lang w:eastAsia="it-IT"/>
          <w14:ligatures w14:val="none"/>
        </w:rPr>
        <w:t xml:space="preserve">. </w:t>
      </w:r>
    </w:p>
    <w:p w14:paraId="0572D85E" w14:textId="43FEF0B7" w:rsidR="00D869B3" w:rsidRPr="00597A2D" w:rsidRDefault="00974CA3" w:rsidP="00974CA3">
      <w:pPr>
        <w:ind w:firstLine="708"/>
        <w:jc w:val="both"/>
        <w:rPr>
          <w:rFonts w:ascii="Calibri" w:eastAsia="Times New Roman" w:hAnsi="Calibri" w:cs="Calibri"/>
          <w:color w:val="000000"/>
          <w:kern w:val="0"/>
          <w:lang w:eastAsia="it-IT"/>
          <w14:ligatures w14:val="none"/>
        </w:rPr>
      </w:pPr>
      <w:r w:rsidRPr="00974CA3">
        <w:rPr>
          <w:rFonts w:ascii="Calibri" w:eastAsia="Times New Roman" w:hAnsi="Calibri" w:cs="Calibri"/>
          <w:color w:val="000000"/>
          <w:kern w:val="0"/>
          <w:sz w:val="26"/>
          <w:szCs w:val="26"/>
          <w:lang w:eastAsia="it-IT"/>
          <w14:ligatures w14:val="none"/>
        </w:rPr>
        <w:t>F</w:t>
      </w:r>
      <w:r w:rsidR="007A7B51" w:rsidRPr="00974CA3">
        <w:rPr>
          <w:rFonts w:ascii="Calibri" w:eastAsia="Times New Roman" w:hAnsi="Calibri" w:cs="Calibri"/>
          <w:color w:val="000000"/>
          <w:kern w:val="0"/>
          <w:sz w:val="26"/>
          <w:szCs w:val="26"/>
          <w:lang w:eastAsia="it-IT"/>
          <w14:ligatures w14:val="none"/>
        </w:rPr>
        <w:t>ino</w:t>
      </w:r>
      <w:r w:rsidR="00345690" w:rsidRPr="00974CA3">
        <w:rPr>
          <w:rFonts w:ascii="Calibri" w:eastAsia="Times New Roman" w:hAnsi="Calibri" w:cs="Calibri"/>
          <w:color w:val="000000"/>
          <w:kern w:val="0"/>
          <w:sz w:val="26"/>
          <w:szCs w:val="26"/>
          <w:lang w:eastAsia="it-IT"/>
          <w14:ligatures w14:val="none"/>
        </w:rPr>
        <w:t xml:space="preserve"> al 14 luglio gli Europei di Calcio 2024 faranno giocare su più “campi” anche la Puglia grazie alla strategia di comunicazione di brand dell’Assessorato regionale al Turismo / Pugliapromozione.</w:t>
      </w:r>
      <w:bookmarkEnd w:id="0"/>
      <w:bookmarkEnd w:id="1"/>
    </w:p>
    <w:sectPr w:rsidR="00D869B3" w:rsidRPr="00597A2D">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455A5" w14:textId="77777777" w:rsidR="00BF6752" w:rsidRDefault="00BF6752" w:rsidP="00562907">
      <w:r>
        <w:separator/>
      </w:r>
    </w:p>
  </w:endnote>
  <w:endnote w:type="continuationSeparator" w:id="0">
    <w:p w14:paraId="5FA052CC" w14:textId="77777777" w:rsidR="00BF6752" w:rsidRDefault="00BF6752" w:rsidP="0056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CC7FA" w14:textId="2FC57225" w:rsidR="00974CA3" w:rsidRDefault="00974CA3">
    <w:pPr>
      <w:pStyle w:val="Pidipagina"/>
    </w:pPr>
    <w:r>
      <w:rPr>
        <w:rFonts w:ascii="Calibri" w:hAnsi="Calibri" w:cs="Calibri"/>
        <w:noProof/>
        <w:color w:val="000000"/>
        <w:sz w:val="22"/>
        <w:szCs w:val="22"/>
        <w:bdr w:val="none" w:sz="0" w:space="0" w:color="auto" w:frame="1"/>
      </w:rPr>
      <w:drawing>
        <wp:inline distT="0" distB="0" distL="0" distR="0" wp14:anchorId="18730F44" wp14:editId="50531AB7">
          <wp:extent cx="6120130" cy="877570"/>
          <wp:effectExtent l="0" t="0" r="0" b="0"/>
          <wp:docPr id="162787623" name="Immagine 4" descr="Immagine che contiene testo, Carattere, line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87623" name="Immagine 4" descr="Immagine che contiene testo, Carattere, linea,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7570"/>
                  </a:xfrm>
                  <a:prstGeom prst="rect">
                    <a:avLst/>
                  </a:prstGeom>
                  <a:noFill/>
                  <a:ln>
                    <a:noFill/>
                  </a:ln>
                </pic:spPr>
              </pic:pic>
            </a:graphicData>
          </a:graphic>
        </wp:inline>
      </w:drawing>
    </w:r>
  </w:p>
  <w:p w14:paraId="5A548B1D" w14:textId="77777777" w:rsidR="00974CA3" w:rsidRDefault="00974C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8C571" w14:textId="77777777" w:rsidR="00BF6752" w:rsidRDefault="00BF6752" w:rsidP="00562907">
      <w:r>
        <w:separator/>
      </w:r>
    </w:p>
  </w:footnote>
  <w:footnote w:type="continuationSeparator" w:id="0">
    <w:p w14:paraId="414A5375" w14:textId="77777777" w:rsidR="00BF6752" w:rsidRDefault="00BF6752" w:rsidP="0056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084E1" w14:textId="4704F9DA" w:rsidR="00562907" w:rsidRDefault="00562907">
    <w:pPr>
      <w:pStyle w:val="Intestazione"/>
    </w:pPr>
    <w:r>
      <w:rPr>
        <w:rFonts w:ascii="Calibri" w:hAnsi="Calibri" w:cs="Calibri"/>
        <w:noProof/>
        <w:color w:val="000000"/>
        <w:sz w:val="22"/>
        <w:szCs w:val="22"/>
        <w:bdr w:val="none" w:sz="0" w:space="0" w:color="auto" w:frame="1"/>
      </w:rPr>
      <w:drawing>
        <wp:inline distT="0" distB="0" distL="0" distR="0" wp14:anchorId="38EE76F6" wp14:editId="7B078591">
          <wp:extent cx="6120130" cy="979805"/>
          <wp:effectExtent l="0" t="0" r="0" b="0"/>
          <wp:docPr id="5402999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9805"/>
                  </a:xfrm>
                  <a:prstGeom prst="rect">
                    <a:avLst/>
                  </a:prstGeom>
                  <a:noFill/>
                  <a:ln>
                    <a:noFill/>
                  </a:ln>
                </pic:spPr>
              </pic:pic>
            </a:graphicData>
          </a:graphic>
        </wp:inline>
      </w:drawing>
    </w:r>
  </w:p>
  <w:p w14:paraId="5214A3FF" w14:textId="77777777" w:rsidR="00562907" w:rsidRDefault="005629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55"/>
    <w:rsid w:val="001136AB"/>
    <w:rsid w:val="001809B5"/>
    <w:rsid w:val="001E36B9"/>
    <w:rsid w:val="00322051"/>
    <w:rsid w:val="00345690"/>
    <w:rsid w:val="00465D46"/>
    <w:rsid w:val="00472555"/>
    <w:rsid w:val="00496671"/>
    <w:rsid w:val="00562907"/>
    <w:rsid w:val="00597A2D"/>
    <w:rsid w:val="005B593B"/>
    <w:rsid w:val="005C1022"/>
    <w:rsid w:val="00662F6C"/>
    <w:rsid w:val="006E276C"/>
    <w:rsid w:val="007A7B51"/>
    <w:rsid w:val="008A51C4"/>
    <w:rsid w:val="00927A59"/>
    <w:rsid w:val="00956E20"/>
    <w:rsid w:val="00974CA3"/>
    <w:rsid w:val="009C35BA"/>
    <w:rsid w:val="00AA2539"/>
    <w:rsid w:val="00BF6752"/>
    <w:rsid w:val="00D869B3"/>
    <w:rsid w:val="00D87F8E"/>
    <w:rsid w:val="00DF6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0B89"/>
  <w15:chartTrackingRefBased/>
  <w15:docId w15:val="{67685EBD-9126-C44B-83EE-271D1F0D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725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725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7255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7255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7255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7255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7255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7255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7255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55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7255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7255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7255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7255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7255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7255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7255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72555"/>
    <w:rPr>
      <w:rFonts w:eastAsiaTheme="majorEastAsia" w:cstheme="majorBidi"/>
      <w:color w:val="272727" w:themeColor="text1" w:themeTint="D8"/>
    </w:rPr>
  </w:style>
  <w:style w:type="paragraph" w:styleId="Titolo">
    <w:name w:val="Title"/>
    <w:basedOn w:val="Normale"/>
    <w:next w:val="Normale"/>
    <w:link w:val="TitoloCarattere"/>
    <w:uiPriority w:val="10"/>
    <w:qFormat/>
    <w:rsid w:val="0047255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7255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72555"/>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7255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72555"/>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472555"/>
    <w:rPr>
      <w:i/>
      <w:iCs/>
      <w:color w:val="404040" w:themeColor="text1" w:themeTint="BF"/>
    </w:rPr>
  </w:style>
  <w:style w:type="paragraph" w:styleId="Paragrafoelenco">
    <w:name w:val="List Paragraph"/>
    <w:basedOn w:val="Normale"/>
    <w:uiPriority w:val="34"/>
    <w:qFormat/>
    <w:rsid w:val="00472555"/>
    <w:pPr>
      <w:ind w:left="720"/>
      <w:contextualSpacing/>
    </w:pPr>
  </w:style>
  <w:style w:type="character" w:styleId="Enfasiintensa">
    <w:name w:val="Intense Emphasis"/>
    <w:basedOn w:val="Carpredefinitoparagrafo"/>
    <w:uiPriority w:val="21"/>
    <w:qFormat/>
    <w:rsid w:val="00472555"/>
    <w:rPr>
      <w:i/>
      <w:iCs/>
      <w:color w:val="0F4761" w:themeColor="accent1" w:themeShade="BF"/>
    </w:rPr>
  </w:style>
  <w:style w:type="paragraph" w:styleId="Citazioneintensa">
    <w:name w:val="Intense Quote"/>
    <w:basedOn w:val="Normale"/>
    <w:next w:val="Normale"/>
    <w:link w:val="CitazioneintensaCarattere"/>
    <w:uiPriority w:val="30"/>
    <w:qFormat/>
    <w:rsid w:val="004725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72555"/>
    <w:rPr>
      <w:i/>
      <w:iCs/>
      <w:color w:val="0F4761" w:themeColor="accent1" w:themeShade="BF"/>
    </w:rPr>
  </w:style>
  <w:style w:type="character" w:styleId="Riferimentointenso">
    <w:name w:val="Intense Reference"/>
    <w:basedOn w:val="Carpredefinitoparagrafo"/>
    <w:uiPriority w:val="32"/>
    <w:qFormat/>
    <w:rsid w:val="00472555"/>
    <w:rPr>
      <w:b/>
      <w:bCs/>
      <w:smallCaps/>
      <w:color w:val="0F4761" w:themeColor="accent1" w:themeShade="BF"/>
      <w:spacing w:val="5"/>
    </w:rPr>
  </w:style>
  <w:style w:type="character" w:styleId="Enfasigrassetto">
    <w:name w:val="Strong"/>
    <w:basedOn w:val="Carpredefinitoparagrafo"/>
    <w:uiPriority w:val="22"/>
    <w:qFormat/>
    <w:rsid w:val="00472555"/>
    <w:rPr>
      <w:b/>
      <w:bCs/>
    </w:rPr>
  </w:style>
  <w:style w:type="paragraph" w:styleId="Intestazione">
    <w:name w:val="header"/>
    <w:basedOn w:val="Normale"/>
    <w:link w:val="IntestazioneCarattere"/>
    <w:uiPriority w:val="99"/>
    <w:unhideWhenUsed/>
    <w:rsid w:val="00562907"/>
    <w:pPr>
      <w:tabs>
        <w:tab w:val="center" w:pos="4819"/>
        <w:tab w:val="right" w:pos="9638"/>
      </w:tabs>
    </w:pPr>
  </w:style>
  <w:style w:type="character" w:customStyle="1" w:styleId="IntestazioneCarattere">
    <w:name w:val="Intestazione Carattere"/>
    <w:basedOn w:val="Carpredefinitoparagrafo"/>
    <w:link w:val="Intestazione"/>
    <w:uiPriority w:val="99"/>
    <w:rsid w:val="00562907"/>
  </w:style>
  <w:style w:type="paragraph" w:styleId="Pidipagina">
    <w:name w:val="footer"/>
    <w:basedOn w:val="Normale"/>
    <w:link w:val="PidipaginaCarattere"/>
    <w:uiPriority w:val="99"/>
    <w:unhideWhenUsed/>
    <w:rsid w:val="00562907"/>
    <w:pPr>
      <w:tabs>
        <w:tab w:val="center" w:pos="4819"/>
        <w:tab w:val="right" w:pos="9638"/>
      </w:tabs>
    </w:pPr>
  </w:style>
  <w:style w:type="character" w:customStyle="1" w:styleId="PidipaginaCarattere">
    <w:name w:val="Piè di pagina Carattere"/>
    <w:basedOn w:val="Carpredefinitoparagrafo"/>
    <w:link w:val="Pidipagina"/>
    <w:uiPriority w:val="99"/>
    <w:rsid w:val="0056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438011">
      <w:bodyDiv w:val="1"/>
      <w:marLeft w:val="0"/>
      <w:marRight w:val="0"/>
      <w:marTop w:val="0"/>
      <w:marBottom w:val="0"/>
      <w:divBdr>
        <w:top w:val="none" w:sz="0" w:space="0" w:color="auto"/>
        <w:left w:val="none" w:sz="0" w:space="0" w:color="auto"/>
        <w:bottom w:val="none" w:sz="0" w:space="0" w:color="auto"/>
        <w:right w:val="none" w:sz="0" w:space="0" w:color="auto"/>
      </w:divBdr>
      <w:divsChild>
        <w:div w:id="559439510">
          <w:marLeft w:val="0"/>
          <w:marRight w:val="0"/>
          <w:marTop w:val="0"/>
          <w:marBottom w:val="0"/>
          <w:divBdr>
            <w:top w:val="none" w:sz="0" w:space="0" w:color="auto"/>
            <w:left w:val="none" w:sz="0" w:space="0" w:color="auto"/>
            <w:bottom w:val="none" w:sz="0" w:space="0" w:color="auto"/>
            <w:right w:val="none" w:sz="0" w:space="0" w:color="auto"/>
          </w:divBdr>
        </w:div>
        <w:div w:id="988826904">
          <w:marLeft w:val="0"/>
          <w:marRight w:val="0"/>
          <w:marTop w:val="0"/>
          <w:marBottom w:val="0"/>
          <w:divBdr>
            <w:top w:val="none" w:sz="0" w:space="0" w:color="auto"/>
            <w:left w:val="none" w:sz="0" w:space="0" w:color="auto"/>
            <w:bottom w:val="none" w:sz="0" w:space="0" w:color="auto"/>
            <w:right w:val="none" w:sz="0" w:space="0" w:color="auto"/>
          </w:divBdr>
        </w:div>
        <w:div w:id="1027175097">
          <w:marLeft w:val="0"/>
          <w:marRight w:val="0"/>
          <w:marTop w:val="0"/>
          <w:marBottom w:val="0"/>
          <w:divBdr>
            <w:top w:val="none" w:sz="0" w:space="0" w:color="auto"/>
            <w:left w:val="none" w:sz="0" w:space="0" w:color="auto"/>
            <w:bottom w:val="none" w:sz="0" w:space="0" w:color="auto"/>
            <w:right w:val="none" w:sz="0" w:space="0" w:color="auto"/>
          </w:divBdr>
        </w:div>
        <w:div w:id="1029994132">
          <w:marLeft w:val="0"/>
          <w:marRight w:val="0"/>
          <w:marTop w:val="0"/>
          <w:marBottom w:val="0"/>
          <w:divBdr>
            <w:top w:val="none" w:sz="0" w:space="0" w:color="auto"/>
            <w:left w:val="none" w:sz="0" w:space="0" w:color="auto"/>
            <w:bottom w:val="none" w:sz="0" w:space="0" w:color="auto"/>
            <w:right w:val="none" w:sz="0" w:space="0" w:color="auto"/>
          </w:divBdr>
        </w:div>
        <w:div w:id="632104972">
          <w:marLeft w:val="0"/>
          <w:marRight w:val="0"/>
          <w:marTop w:val="0"/>
          <w:marBottom w:val="0"/>
          <w:divBdr>
            <w:top w:val="none" w:sz="0" w:space="0" w:color="auto"/>
            <w:left w:val="none" w:sz="0" w:space="0" w:color="auto"/>
            <w:bottom w:val="none" w:sz="0" w:space="0" w:color="auto"/>
            <w:right w:val="none" w:sz="0" w:space="0" w:color="auto"/>
          </w:divBdr>
        </w:div>
        <w:div w:id="177721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Millarte</dc:creator>
  <cp:keywords/>
  <dc:description/>
  <cp:lastModifiedBy>Gino Lorenzelli</cp:lastModifiedBy>
  <cp:revision>3</cp:revision>
  <cp:lastPrinted>2024-06-17T07:22:00Z</cp:lastPrinted>
  <dcterms:created xsi:type="dcterms:W3CDTF">2024-06-17T14:12:00Z</dcterms:created>
  <dcterms:modified xsi:type="dcterms:W3CDTF">2024-06-17T14:12:00Z</dcterms:modified>
</cp:coreProperties>
</file>